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48" w:rsidRPr="00112BF4" w:rsidRDefault="00955448" w:rsidP="009554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B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955448" w:rsidRPr="00112BF4" w:rsidRDefault="00955448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430" w:rsidRDefault="00D10430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CA061F" w:rsidRDefault="0001091B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BF4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D10430">
        <w:rPr>
          <w:rFonts w:ascii="Times New Roman" w:hAnsi="Times New Roman"/>
          <w:b/>
          <w:sz w:val="24"/>
          <w:szCs w:val="24"/>
        </w:rPr>
        <w:t>контрольного мероприятия: «Проверка годовой бюджетной отчетности за 201</w:t>
      </w:r>
      <w:r w:rsidR="00D23441">
        <w:rPr>
          <w:rFonts w:ascii="Times New Roman" w:hAnsi="Times New Roman"/>
          <w:b/>
          <w:sz w:val="24"/>
          <w:szCs w:val="24"/>
        </w:rPr>
        <w:t>7</w:t>
      </w:r>
      <w:r w:rsidR="00D10430">
        <w:rPr>
          <w:rFonts w:ascii="Times New Roman" w:hAnsi="Times New Roman"/>
          <w:b/>
          <w:sz w:val="24"/>
          <w:szCs w:val="24"/>
        </w:rPr>
        <w:t xml:space="preserve"> год Муниципального учреждения </w:t>
      </w:r>
      <w:bookmarkStart w:id="0" w:name="_GoBack"/>
      <w:r w:rsidR="00CA061F" w:rsidRPr="00112BF4">
        <w:rPr>
          <w:rFonts w:ascii="Times New Roman" w:hAnsi="Times New Roman"/>
          <w:b/>
          <w:sz w:val="24"/>
          <w:szCs w:val="24"/>
        </w:rPr>
        <w:t>«Служба организационно-технического обеспечения»</w:t>
      </w:r>
    </w:p>
    <w:bookmarkEnd w:id="0"/>
    <w:p w:rsidR="008430AE" w:rsidRDefault="008430AE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0AE" w:rsidRPr="00112BF4" w:rsidRDefault="008430AE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61F" w:rsidRDefault="00D23441" w:rsidP="005A27C5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1932A2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1932A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01091B" w:rsidRPr="004E2E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D4F37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5A27C5" w:rsidRPr="005A27C5" w:rsidRDefault="005A27C5" w:rsidP="005A27C5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D09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955448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Федерального закона РФ от 07.02.2011</w:t>
      </w:r>
      <w:r w:rsidR="00D10430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№</w:t>
      </w:r>
      <w:r w:rsidR="00D23441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 w:rsidR="00E3659C">
        <w:rPr>
          <w:rFonts w:ascii="Times New Roman" w:hAnsi="Times New Roman"/>
          <w:sz w:val="24"/>
          <w:szCs w:val="24"/>
        </w:rPr>
        <w:t xml:space="preserve">, </w:t>
      </w:r>
      <w:r w:rsidR="00E3659C" w:rsidRPr="00697E3A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135812">
        <w:rPr>
          <w:rFonts w:ascii="Times New Roman" w:hAnsi="Times New Roman"/>
          <w:sz w:val="24"/>
          <w:szCs w:val="24"/>
        </w:rPr>
        <w:t>,</w:t>
      </w:r>
      <w:r w:rsidR="00135812" w:rsidRPr="00135812">
        <w:rPr>
          <w:rFonts w:ascii="Times New Roman" w:hAnsi="Times New Roman"/>
          <w:sz w:val="24"/>
          <w:szCs w:val="24"/>
        </w:rPr>
        <w:t xml:space="preserve"> </w:t>
      </w:r>
      <w:r w:rsidR="00135812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D23441">
        <w:rPr>
          <w:rFonts w:ascii="Times New Roman" w:hAnsi="Times New Roman"/>
          <w:sz w:val="24"/>
          <w:szCs w:val="24"/>
        </w:rPr>
        <w:t>,</w:t>
      </w:r>
      <w:r w:rsidR="00135812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 w:rsidR="00135812">
        <w:rPr>
          <w:rFonts w:ascii="Times New Roman" w:hAnsi="Times New Roman"/>
          <w:sz w:val="24"/>
          <w:szCs w:val="24"/>
        </w:rPr>
        <w:t xml:space="preserve"> Совета депутатов </w:t>
      </w:r>
      <w:r w:rsidR="00D10430">
        <w:rPr>
          <w:rFonts w:ascii="Times New Roman" w:hAnsi="Times New Roman"/>
          <w:sz w:val="24"/>
          <w:szCs w:val="24"/>
        </w:rPr>
        <w:t xml:space="preserve">от 19.02.2014 </w:t>
      </w:r>
      <w:r w:rsidR="00135812">
        <w:rPr>
          <w:rFonts w:ascii="Times New Roman" w:hAnsi="Times New Roman"/>
          <w:sz w:val="24"/>
          <w:szCs w:val="24"/>
        </w:rPr>
        <w:t>№ 3-6,</w:t>
      </w:r>
      <w:r w:rsidR="00135812" w:rsidRPr="00FD7B8F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95544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955448"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08332E">
        <w:rPr>
          <w:rFonts w:ascii="Times New Roman" w:hAnsi="Times New Roman"/>
          <w:sz w:val="24"/>
          <w:szCs w:val="24"/>
        </w:rPr>
        <w:t>7</w:t>
      </w:r>
      <w:r w:rsidR="007E0BCF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г</w:t>
      </w:r>
      <w:r w:rsidR="007E0BCF">
        <w:rPr>
          <w:rFonts w:ascii="Times New Roman" w:hAnsi="Times New Roman"/>
          <w:sz w:val="24"/>
          <w:szCs w:val="24"/>
        </w:rPr>
        <w:t>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</w:t>
      </w:r>
      <w:r w:rsidR="001932A2">
        <w:rPr>
          <w:rFonts w:ascii="Times New Roman" w:hAnsi="Times New Roman"/>
          <w:sz w:val="24"/>
          <w:szCs w:val="24"/>
        </w:rPr>
        <w:t xml:space="preserve">бухгалтерской </w:t>
      </w:r>
      <w:r w:rsidRPr="00697E3A">
        <w:rPr>
          <w:rFonts w:ascii="Times New Roman" w:hAnsi="Times New Roman"/>
          <w:sz w:val="24"/>
          <w:szCs w:val="24"/>
        </w:rPr>
        <w:t>отчетности за 201</w:t>
      </w:r>
      <w:r w:rsidR="0008332E">
        <w:rPr>
          <w:rFonts w:ascii="Times New Roman" w:hAnsi="Times New Roman"/>
          <w:sz w:val="24"/>
          <w:szCs w:val="24"/>
        </w:rPr>
        <w:t>7</w:t>
      </w:r>
      <w:r w:rsidRPr="00697E3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учреждения «Служба организационно-технического обеспечения»</w:t>
      </w:r>
      <w:r w:rsidR="008B011A">
        <w:rPr>
          <w:rFonts w:ascii="Times New Roman" w:hAnsi="Times New Roman"/>
          <w:sz w:val="24"/>
          <w:szCs w:val="24"/>
        </w:rPr>
        <w:t>.</w:t>
      </w:r>
    </w:p>
    <w:p w:rsidR="001932A2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A5D09">
        <w:rPr>
          <w:rFonts w:ascii="Times New Roman" w:hAnsi="Times New Roman"/>
          <w:b/>
          <w:sz w:val="24"/>
          <w:szCs w:val="24"/>
        </w:rPr>
        <w:t>Объект проверки</w:t>
      </w:r>
      <w:r w:rsidRPr="00521190">
        <w:rPr>
          <w:rFonts w:ascii="Times New Roman" w:hAnsi="Times New Roman"/>
          <w:b/>
          <w:sz w:val="24"/>
          <w:szCs w:val="24"/>
        </w:rPr>
        <w:t>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="008B011A">
        <w:rPr>
          <w:rFonts w:ascii="Times New Roman" w:hAnsi="Times New Roman"/>
          <w:sz w:val="24"/>
          <w:szCs w:val="24"/>
        </w:rPr>
        <w:t>Муниципальное учреждение «Служба организационно-технического обеспечения»</w:t>
      </w:r>
      <w:r w:rsidR="00073158">
        <w:rPr>
          <w:rFonts w:ascii="Times New Roman" w:hAnsi="Times New Roman"/>
          <w:sz w:val="24"/>
          <w:szCs w:val="24"/>
        </w:rPr>
        <w:t xml:space="preserve"> (далее – МУ «СОТО»)</w:t>
      </w:r>
      <w:r w:rsidR="008B011A">
        <w:rPr>
          <w:rFonts w:ascii="Times New Roman" w:hAnsi="Times New Roman"/>
          <w:sz w:val="24"/>
          <w:szCs w:val="24"/>
        </w:rPr>
        <w:t>.</w:t>
      </w:r>
      <w:r w:rsidR="0001091B" w:rsidRPr="0001091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955448" w:rsidRPr="001932A2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A5D09">
        <w:rPr>
          <w:rFonts w:ascii="Times New Roman" w:hAnsi="Times New Roman"/>
          <w:b/>
          <w:sz w:val="24"/>
          <w:szCs w:val="24"/>
        </w:rPr>
        <w:t>Предмет проверки:</w:t>
      </w:r>
      <w:r w:rsidR="001932A2">
        <w:rPr>
          <w:rFonts w:ascii="Times New Roman" w:hAnsi="Times New Roman"/>
          <w:sz w:val="24"/>
          <w:szCs w:val="24"/>
        </w:rPr>
        <w:t xml:space="preserve"> Г</w:t>
      </w:r>
      <w:r w:rsidR="00955448">
        <w:rPr>
          <w:rFonts w:ascii="Times New Roman" w:hAnsi="Times New Roman"/>
          <w:sz w:val="24"/>
          <w:szCs w:val="24"/>
        </w:rPr>
        <w:t>одовая б</w:t>
      </w:r>
      <w:r w:rsidR="001932A2">
        <w:rPr>
          <w:rFonts w:ascii="Times New Roman" w:hAnsi="Times New Roman"/>
          <w:sz w:val="24"/>
          <w:szCs w:val="24"/>
        </w:rPr>
        <w:t xml:space="preserve">ухгалтерская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955448"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 w:rsidR="00955448">
        <w:rPr>
          <w:rFonts w:ascii="Times New Roman" w:hAnsi="Times New Roman"/>
          <w:sz w:val="24"/>
          <w:szCs w:val="24"/>
        </w:rPr>
        <w:t xml:space="preserve">ых  </w:t>
      </w:r>
      <w:r>
        <w:rPr>
          <w:rFonts w:ascii="Times New Roman" w:hAnsi="Times New Roman"/>
          <w:sz w:val="24"/>
          <w:szCs w:val="24"/>
        </w:rPr>
        <w:t>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08332E">
        <w:rPr>
          <w:rFonts w:ascii="Times New Roman" w:hAnsi="Times New Roman"/>
          <w:sz w:val="24"/>
          <w:szCs w:val="24"/>
        </w:rPr>
        <w:t>7</w:t>
      </w:r>
      <w:r w:rsidR="007A5D09">
        <w:rPr>
          <w:rFonts w:ascii="Times New Roman" w:hAnsi="Times New Roman"/>
          <w:sz w:val="24"/>
          <w:szCs w:val="24"/>
        </w:rPr>
        <w:t xml:space="preserve">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="00173418">
        <w:rPr>
          <w:rFonts w:ascii="Times New Roman" w:hAnsi="Times New Roman"/>
          <w:sz w:val="24"/>
          <w:szCs w:val="24"/>
        </w:rPr>
        <w:t xml:space="preserve">  </w:t>
      </w:r>
    </w:p>
    <w:p w:rsidR="00880AE9" w:rsidRPr="00697E3A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D09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="001932A2">
        <w:rPr>
          <w:rFonts w:ascii="Times New Roman" w:hAnsi="Times New Roman"/>
          <w:sz w:val="24"/>
          <w:szCs w:val="24"/>
        </w:rPr>
        <w:t>У</w:t>
      </w:r>
      <w:r w:rsidRPr="00EC3184">
        <w:rPr>
          <w:rFonts w:ascii="Times New Roman" w:hAnsi="Times New Roman"/>
          <w:sz w:val="24"/>
          <w:szCs w:val="24"/>
        </w:rPr>
        <w:t xml:space="preserve">становление </w:t>
      </w:r>
      <w:r w:rsidR="00F84993">
        <w:rPr>
          <w:rFonts w:ascii="Times New Roman" w:hAnsi="Times New Roman"/>
          <w:sz w:val="24"/>
          <w:szCs w:val="24"/>
        </w:rPr>
        <w:t>достоверности и соответствия</w:t>
      </w:r>
      <w:r w:rsidR="00880AE9">
        <w:rPr>
          <w:rFonts w:ascii="Times New Roman" w:hAnsi="Times New Roman"/>
          <w:sz w:val="24"/>
          <w:szCs w:val="24"/>
        </w:rPr>
        <w:t xml:space="preserve"> годовой бюджетной отчетности </w:t>
      </w:r>
      <w:r>
        <w:rPr>
          <w:rFonts w:ascii="Times New Roman" w:hAnsi="Times New Roman"/>
          <w:sz w:val="24"/>
          <w:szCs w:val="24"/>
        </w:rPr>
        <w:t>Нерюнгринского районного совета:</w:t>
      </w:r>
      <w:r w:rsidR="001932A2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 w:rsidR="00F84993">
        <w:rPr>
          <w:rFonts w:ascii="Times New Roman" w:hAnsi="Times New Roman"/>
          <w:sz w:val="24"/>
          <w:szCs w:val="24"/>
        </w:rPr>
        <w:t>;</w:t>
      </w:r>
      <w:r w:rsidR="001932A2">
        <w:rPr>
          <w:rFonts w:ascii="Times New Roman" w:hAnsi="Times New Roman"/>
          <w:sz w:val="24"/>
          <w:szCs w:val="24"/>
        </w:rPr>
        <w:t xml:space="preserve"> </w:t>
      </w:r>
      <w:r w:rsidR="00EC1FBE"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  <w:r w:rsidR="001932A2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  <w:r w:rsidR="001932A2">
        <w:rPr>
          <w:rFonts w:ascii="Times New Roman" w:hAnsi="Times New Roman"/>
          <w:sz w:val="24"/>
          <w:szCs w:val="24"/>
        </w:rPr>
        <w:t xml:space="preserve"> </w:t>
      </w:r>
      <w:r w:rsidR="006C27EF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B35B1C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2A2">
        <w:rPr>
          <w:rFonts w:ascii="Times New Roman" w:hAnsi="Times New Roman"/>
          <w:b/>
          <w:sz w:val="24"/>
          <w:szCs w:val="24"/>
        </w:rPr>
        <w:t xml:space="preserve">Срок </w:t>
      </w:r>
      <w:r w:rsidR="001932A2">
        <w:rPr>
          <w:rFonts w:ascii="Times New Roman" w:hAnsi="Times New Roman"/>
          <w:b/>
          <w:sz w:val="24"/>
          <w:szCs w:val="24"/>
        </w:rPr>
        <w:t>проведения контрольного мероприятия</w:t>
      </w:r>
      <w:r w:rsidRPr="001932A2">
        <w:rPr>
          <w:rFonts w:ascii="Times New Roman" w:hAnsi="Times New Roman"/>
          <w:b/>
          <w:sz w:val="24"/>
          <w:szCs w:val="24"/>
        </w:rPr>
        <w:t>:</w:t>
      </w:r>
      <w:r w:rsidRPr="00EC3184">
        <w:rPr>
          <w:rFonts w:ascii="Times New Roman" w:hAnsi="Times New Roman"/>
          <w:sz w:val="24"/>
          <w:szCs w:val="24"/>
        </w:rPr>
        <w:t xml:space="preserve">  март 201</w:t>
      </w:r>
      <w:r w:rsidR="0008332E">
        <w:rPr>
          <w:rFonts w:ascii="Times New Roman" w:hAnsi="Times New Roman"/>
          <w:sz w:val="24"/>
          <w:szCs w:val="24"/>
        </w:rPr>
        <w:t>8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</w:p>
    <w:p w:rsidR="00880AE9" w:rsidRPr="00EC3184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2A2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08332E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CA061F" w:rsidRDefault="00CA061F" w:rsidP="0019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5EB6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E902EE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сведения.</w:t>
      </w:r>
    </w:p>
    <w:p w:rsidR="00F55799" w:rsidRDefault="00F55799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96A01">
        <w:rPr>
          <w:rFonts w:ascii="Times New Roman" w:hAnsi="Times New Roman"/>
          <w:sz w:val="24"/>
          <w:szCs w:val="24"/>
        </w:rPr>
        <w:t xml:space="preserve">2. Анализ исполнения расходных обязательств </w:t>
      </w:r>
      <w:r w:rsidR="00073158">
        <w:rPr>
          <w:rFonts w:ascii="Times New Roman" w:hAnsi="Times New Roman"/>
          <w:sz w:val="24"/>
          <w:szCs w:val="24"/>
        </w:rPr>
        <w:t>МУ «СОТО»</w:t>
      </w:r>
      <w:r w:rsidRPr="00996A01">
        <w:rPr>
          <w:rFonts w:ascii="Times New Roman" w:hAnsi="Times New Roman"/>
          <w:sz w:val="24"/>
          <w:szCs w:val="24"/>
        </w:rPr>
        <w:t xml:space="preserve"> за 201</w:t>
      </w:r>
      <w:r w:rsidR="0008332E">
        <w:rPr>
          <w:rFonts w:ascii="Times New Roman" w:hAnsi="Times New Roman"/>
          <w:sz w:val="24"/>
          <w:szCs w:val="24"/>
        </w:rPr>
        <w:t>7</w:t>
      </w:r>
      <w:r w:rsidRPr="00996A01">
        <w:rPr>
          <w:rFonts w:ascii="Times New Roman" w:hAnsi="Times New Roman"/>
          <w:sz w:val="24"/>
          <w:szCs w:val="24"/>
        </w:rPr>
        <w:t xml:space="preserve"> год</w:t>
      </w:r>
      <w:r w:rsidRPr="00996A01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E3EA6" w:rsidRPr="00EE0DAC" w:rsidRDefault="00F55799" w:rsidP="00EE3EA6">
      <w:pPr>
        <w:pStyle w:val="Default"/>
        <w:jc w:val="both"/>
        <w:rPr>
          <w:bCs/>
          <w:color w:val="auto"/>
        </w:rPr>
      </w:pPr>
      <w:r>
        <w:t>3</w:t>
      </w:r>
      <w:r w:rsidR="00E902EE" w:rsidRPr="00720680">
        <w:t xml:space="preserve">. Проверка соответствия годовой </w:t>
      </w:r>
      <w:r w:rsidR="00EF3A19">
        <w:t xml:space="preserve">бухгалтерской </w:t>
      </w:r>
      <w:r w:rsidR="00E902EE" w:rsidRPr="00720680">
        <w:t xml:space="preserve">отчетности </w:t>
      </w:r>
      <w:r w:rsidR="00DB5FDE">
        <w:t xml:space="preserve">МУ «СОТО» </w:t>
      </w:r>
      <w:r w:rsidR="00E902EE" w:rsidRPr="00720680">
        <w:t>по полноте и форме требованиям: Гражданского кодекса Российской Федерации;</w:t>
      </w:r>
      <w:r w:rsidR="00EF3A19">
        <w:t xml:space="preserve"> </w:t>
      </w:r>
      <w:r w:rsidR="00E902EE" w:rsidRPr="00720680">
        <w:t>Бюджетного кодекса Российской Федерации от 31 июля 1998 № 145-ФЗ;</w:t>
      </w:r>
      <w:r w:rsidR="00E902EE" w:rsidRPr="00720680">
        <w:rPr>
          <w:rFonts w:eastAsiaTheme="majorEastAsia"/>
          <w:bCs/>
        </w:rPr>
        <w:t xml:space="preserve"> Федерального закона от 06.12.2011 </w:t>
      </w:r>
      <w:r w:rsidR="00073158">
        <w:rPr>
          <w:rFonts w:eastAsiaTheme="majorEastAsia"/>
          <w:bCs/>
        </w:rPr>
        <w:t xml:space="preserve">              </w:t>
      </w:r>
      <w:r w:rsidR="00EF3A19">
        <w:rPr>
          <w:rFonts w:eastAsiaTheme="majorEastAsia"/>
          <w:bCs/>
        </w:rPr>
        <w:t>№</w:t>
      </w:r>
      <w:r w:rsidR="00E902EE" w:rsidRPr="00720680">
        <w:rPr>
          <w:rFonts w:eastAsiaTheme="majorEastAsia"/>
          <w:bCs/>
        </w:rPr>
        <w:t xml:space="preserve"> 402-ФЗ </w:t>
      </w:r>
      <w:r w:rsidR="00073158">
        <w:rPr>
          <w:rFonts w:eastAsiaTheme="majorEastAsia"/>
          <w:bCs/>
        </w:rPr>
        <w:t>«</w:t>
      </w:r>
      <w:r w:rsidR="00E902EE" w:rsidRPr="00720680">
        <w:rPr>
          <w:rFonts w:eastAsiaTheme="majorEastAsia"/>
          <w:bCs/>
        </w:rPr>
        <w:t>О бухгалтерском учете</w:t>
      </w:r>
      <w:r w:rsidR="00073158">
        <w:rPr>
          <w:rFonts w:eastAsiaTheme="majorEastAsia"/>
          <w:bCs/>
        </w:rPr>
        <w:t>»</w:t>
      </w:r>
      <w:r w:rsidR="00E902EE" w:rsidRPr="00720680">
        <w:rPr>
          <w:rFonts w:eastAsiaTheme="majorEastAsia"/>
          <w:bCs/>
        </w:rPr>
        <w:t>;</w:t>
      </w:r>
      <w:r w:rsidR="00EF3A19">
        <w:rPr>
          <w:bCs/>
        </w:rPr>
        <w:t xml:space="preserve"> </w:t>
      </w:r>
      <w:r w:rsidR="00E902EE" w:rsidRPr="00720680">
        <w:t>Положения о бюджетном процессе в Нерюнгринском районе, утвержденного решением Нерюнгринского районного Совета депутатов Республи</w:t>
      </w:r>
      <w:r w:rsidR="00EF3A19">
        <w:t>ки Саха (Якутия) от 27.12.2010 №</w:t>
      </w:r>
      <w:r w:rsidR="00E902EE" w:rsidRPr="00720680">
        <w:t> 6-23;</w:t>
      </w:r>
      <w:r w:rsidR="00EF3A19">
        <w:t xml:space="preserve"> </w:t>
      </w:r>
      <w:proofErr w:type="gramStart"/>
      <w:r w:rsidR="00E902EE" w:rsidRPr="00720680">
        <w:rPr>
          <w:bCs/>
        </w:rPr>
        <w:t>Приказа Министерства финансов РФ от 28.12.2010 </w:t>
      </w:r>
      <w:r w:rsidR="00EF3A19">
        <w:rPr>
          <w:bCs/>
        </w:rPr>
        <w:t>№</w:t>
      </w:r>
      <w:r w:rsidR="00E902EE" w:rsidRPr="00720680">
        <w:rPr>
          <w:bCs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E902EE" w:rsidRPr="00720680">
        <w:t>» (далее Приказ Минфина РФ от 28.12.2010 №191н);</w:t>
      </w:r>
      <w:r w:rsidR="00ED6B67" w:rsidRPr="00ED6B67">
        <w:t xml:space="preserve"> </w:t>
      </w:r>
      <w:r w:rsidR="00ED6B67" w:rsidRPr="00720680">
        <w:t>Решени</w:t>
      </w:r>
      <w:r w:rsidR="00ED6B67">
        <w:t>я</w:t>
      </w:r>
      <w:r w:rsidR="00ED6B67" w:rsidRPr="00720680">
        <w:t xml:space="preserve"> Нерюнгринского районног</w:t>
      </w:r>
      <w:r w:rsidR="00ED6B67">
        <w:t xml:space="preserve">о Совета депутатов </w:t>
      </w:r>
      <w:r w:rsidR="00EE3EA6" w:rsidRPr="00E63229">
        <w:rPr>
          <w:bCs/>
          <w:spacing w:val="3"/>
        </w:rPr>
        <w:t>от 20.12.2016 № 5-33 «О</w:t>
      </w:r>
      <w:r w:rsidR="00EE3EA6" w:rsidRPr="00067C2A">
        <w:rPr>
          <w:bCs/>
          <w:spacing w:val="3"/>
        </w:rPr>
        <w:t xml:space="preserve"> бюджете Нерюнгринского района на 201</w:t>
      </w:r>
      <w:r w:rsidR="00EE3EA6">
        <w:rPr>
          <w:bCs/>
          <w:spacing w:val="3"/>
        </w:rPr>
        <w:t>7</w:t>
      </w:r>
      <w:r w:rsidR="00EE3EA6" w:rsidRPr="00067C2A">
        <w:rPr>
          <w:bCs/>
          <w:spacing w:val="3"/>
        </w:rPr>
        <w:t xml:space="preserve"> год</w:t>
      </w:r>
      <w:r w:rsidR="00EE3EA6">
        <w:rPr>
          <w:bCs/>
          <w:spacing w:val="3"/>
        </w:rPr>
        <w:t xml:space="preserve"> и на плановый период 2018 и 2019 </w:t>
      </w:r>
      <w:r w:rsidR="00EE3EA6" w:rsidRPr="00E63229">
        <w:rPr>
          <w:bCs/>
          <w:spacing w:val="3"/>
        </w:rPr>
        <w:t>годов»</w:t>
      </w:r>
      <w:r w:rsidR="00EE3EA6" w:rsidRPr="00E63229">
        <w:rPr>
          <w:bCs/>
          <w:color w:val="auto"/>
        </w:rPr>
        <w:t>.</w:t>
      </w:r>
      <w:proofErr w:type="gramEnd"/>
    </w:p>
    <w:p w:rsidR="005A27C5" w:rsidRDefault="00E902EE" w:rsidP="00EE3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="00CA061F" w:rsidRPr="00697E3A">
        <w:rPr>
          <w:rFonts w:ascii="Times New Roman" w:hAnsi="Times New Roman"/>
          <w:sz w:val="24"/>
          <w:szCs w:val="24"/>
        </w:rPr>
        <w:t xml:space="preserve">роверка </w:t>
      </w:r>
      <w:r w:rsidR="00CA061F">
        <w:rPr>
          <w:rFonts w:ascii="Times New Roman" w:hAnsi="Times New Roman"/>
          <w:sz w:val="24"/>
          <w:szCs w:val="24"/>
        </w:rPr>
        <w:t xml:space="preserve">годовой </w:t>
      </w:r>
      <w:r w:rsidR="00CA061F" w:rsidRPr="00697E3A">
        <w:rPr>
          <w:rFonts w:ascii="Times New Roman" w:hAnsi="Times New Roman"/>
          <w:sz w:val="24"/>
          <w:szCs w:val="24"/>
        </w:rPr>
        <w:t>отчет</w:t>
      </w:r>
      <w:r w:rsidR="00CA061F">
        <w:rPr>
          <w:rFonts w:ascii="Times New Roman" w:hAnsi="Times New Roman"/>
          <w:sz w:val="24"/>
          <w:szCs w:val="24"/>
        </w:rPr>
        <w:t>ности</w:t>
      </w:r>
      <w:r w:rsidR="00CA061F" w:rsidRPr="00697E3A">
        <w:rPr>
          <w:rFonts w:ascii="Times New Roman" w:hAnsi="Times New Roman"/>
          <w:sz w:val="24"/>
          <w:szCs w:val="24"/>
        </w:rPr>
        <w:t xml:space="preserve"> за 201</w:t>
      </w:r>
      <w:r w:rsidR="00EE3EA6">
        <w:rPr>
          <w:rFonts w:ascii="Times New Roman" w:hAnsi="Times New Roman"/>
          <w:sz w:val="24"/>
          <w:szCs w:val="24"/>
        </w:rPr>
        <w:t>7</w:t>
      </w:r>
      <w:r w:rsidR="00CA061F"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E16398">
        <w:rPr>
          <w:rFonts w:ascii="Times New Roman" w:hAnsi="Times New Roman"/>
          <w:sz w:val="24"/>
          <w:szCs w:val="24"/>
        </w:rPr>
        <w:t xml:space="preserve"> Муниципальным учреждением «Служба организационно-технического обеспечения» </w:t>
      </w:r>
      <w:r w:rsidR="00CA061F"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066D81" w:rsidRDefault="00066D81" w:rsidP="00EE3E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3EA6" w:rsidRDefault="00EE3EA6" w:rsidP="00EE3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D10430" w:rsidRPr="00EE3EA6" w:rsidRDefault="00066D81" w:rsidP="00EE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МУ «СОТО» </w:t>
      </w:r>
      <w:r w:rsidR="00D10430"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бюджетополучателем.</w:t>
      </w:r>
      <w:r w:rsidR="00D10430" w:rsidRPr="005A436B">
        <w:rPr>
          <w:rFonts w:ascii="Times New Roman" w:hAnsi="Times New Roman"/>
        </w:rPr>
        <w:t xml:space="preserve"> </w:t>
      </w:r>
      <w:r w:rsidR="00D10430" w:rsidRPr="005A436B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 w:rsidR="00D10430"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="00D10430" w:rsidRPr="005A436B">
        <w:rPr>
          <w:rFonts w:ascii="Times New Roman" w:hAnsi="Times New Roman"/>
          <w:sz w:val="24"/>
          <w:szCs w:val="24"/>
        </w:rPr>
        <w:t>.</w:t>
      </w:r>
      <w:r w:rsidR="00D10430" w:rsidRPr="004A1B0C">
        <w:rPr>
          <w:rFonts w:ascii="Times New Roman" w:hAnsi="Times New Roman"/>
        </w:rPr>
        <w:t xml:space="preserve"> </w:t>
      </w:r>
      <w:r w:rsidR="00D10430" w:rsidRPr="005232A9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 Муниципальные целевые программы отсутствуют</w:t>
      </w:r>
      <w:r w:rsidR="00D10430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C225A" w:rsidRDefault="003C7A29" w:rsidP="002C225A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Численность персонала учреждения по штатному расписанию 43 единицы</w:t>
      </w:r>
      <w:r w:rsidR="00F9273A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F9273A" w:rsidRDefault="00F9273A" w:rsidP="002C225A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2C225A" w:rsidRPr="002C225A" w:rsidRDefault="002C225A" w:rsidP="007D7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25A">
        <w:rPr>
          <w:rFonts w:ascii="Times New Roman" w:hAnsi="Times New Roman"/>
          <w:b/>
          <w:sz w:val="28"/>
          <w:szCs w:val="28"/>
        </w:rPr>
        <w:t xml:space="preserve">2. Анализ исполнения расходных обязательств </w:t>
      </w:r>
      <w:r>
        <w:rPr>
          <w:rFonts w:ascii="Times New Roman" w:hAnsi="Times New Roman"/>
          <w:b/>
          <w:sz w:val="28"/>
          <w:szCs w:val="28"/>
        </w:rPr>
        <w:t>МУ «СОТО»</w:t>
      </w:r>
      <w:r w:rsidRPr="002C225A">
        <w:rPr>
          <w:rFonts w:ascii="Times New Roman" w:hAnsi="Times New Roman"/>
          <w:b/>
          <w:sz w:val="28"/>
          <w:szCs w:val="28"/>
        </w:rPr>
        <w:t xml:space="preserve"> за 201</w:t>
      </w:r>
      <w:r w:rsidR="007D7028">
        <w:rPr>
          <w:rFonts w:ascii="Times New Roman" w:hAnsi="Times New Roman"/>
          <w:b/>
          <w:sz w:val="28"/>
          <w:szCs w:val="28"/>
        </w:rPr>
        <w:t>7</w:t>
      </w:r>
      <w:r w:rsidRPr="002C225A">
        <w:rPr>
          <w:rFonts w:ascii="Times New Roman" w:hAnsi="Times New Roman"/>
          <w:b/>
          <w:sz w:val="28"/>
          <w:szCs w:val="28"/>
        </w:rPr>
        <w:t xml:space="preserve"> год</w:t>
      </w:r>
      <w:r w:rsidRPr="002C225A">
        <w:rPr>
          <w:rFonts w:ascii="Times New Roman" w:hAnsi="Times New Roman"/>
          <w:b/>
          <w:bCs/>
          <w:spacing w:val="3"/>
          <w:sz w:val="28"/>
          <w:szCs w:val="28"/>
        </w:rPr>
        <w:t xml:space="preserve"> в разрезе классификации сектора государственного управления (КОСГУ)</w:t>
      </w:r>
    </w:p>
    <w:p w:rsidR="00066D81" w:rsidRPr="005D352D" w:rsidRDefault="00332FCA" w:rsidP="007258FC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spacing w:val="3"/>
          <w:sz w:val="24"/>
          <w:szCs w:val="24"/>
        </w:rPr>
        <w:t>В</w:t>
      </w:r>
      <w:r w:rsidR="00066D81" w:rsidRPr="005D35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соответствии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с бюджетной сметой на 201</w:t>
      </w:r>
      <w:r w:rsidR="001636FE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было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утверждено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2419C">
        <w:rPr>
          <w:rFonts w:ascii="Times New Roman" w:hAnsi="Times New Roman"/>
          <w:sz w:val="24"/>
        </w:rPr>
        <w:t>42 </w:t>
      </w:r>
      <w:r w:rsidR="001636FE">
        <w:rPr>
          <w:rFonts w:ascii="Times New Roman" w:hAnsi="Times New Roman"/>
          <w:sz w:val="24"/>
        </w:rPr>
        <w:t>912</w:t>
      </w:r>
      <w:r w:rsidRPr="0012419C">
        <w:rPr>
          <w:rFonts w:ascii="Times New Roman" w:hAnsi="Times New Roman"/>
          <w:sz w:val="24"/>
        </w:rPr>
        <w:t>,</w:t>
      </w:r>
      <w:r w:rsidR="001636FE">
        <w:rPr>
          <w:rFonts w:ascii="Times New Roman" w:hAnsi="Times New Roman"/>
          <w:sz w:val="24"/>
        </w:rPr>
        <w:t>0</w:t>
      </w:r>
      <w:r w:rsidRPr="0012419C">
        <w:rPr>
          <w:rFonts w:ascii="Times New Roman" w:hAnsi="Times New Roman"/>
          <w:sz w:val="24"/>
        </w:rPr>
        <w:t>0</w:t>
      </w:r>
      <w:r w:rsidRPr="005D352D">
        <w:rPr>
          <w:rFonts w:ascii="Times New Roman" w:hAnsi="Times New Roman"/>
          <w:sz w:val="24"/>
        </w:rPr>
        <w:t xml:space="preserve"> </w:t>
      </w:r>
      <w:r w:rsidRPr="004512B0">
        <w:rPr>
          <w:rFonts w:ascii="Times New Roman" w:hAnsi="Times New Roman"/>
          <w:bCs/>
          <w:spacing w:val="3"/>
          <w:sz w:val="24"/>
          <w:szCs w:val="24"/>
        </w:rPr>
        <w:t>тыс. руб.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В течение 201</w:t>
      </w:r>
      <w:r w:rsidR="004512B0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года Решениями сессий выделены дополнительные средства из бюджета Нерюнгринского района</w:t>
      </w:r>
      <w:r w:rsidR="007F58AD">
        <w:rPr>
          <w:rFonts w:ascii="Times New Roman" w:hAnsi="Times New Roman"/>
          <w:bCs/>
          <w:spacing w:val="3"/>
          <w:sz w:val="24"/>
          <w:szCs w:val="24"/>
        </w:rPr>
        <w:t xml:space="preserve"> в сумме 5 526,0</w:t>
      </w:r>
      <w:r w:rsidR="00852C6E">
        <w:rPr>
          <w:rFonts w:ascii="Times New Roman" w:hAnsi="Times New Roman"/>
          <w:bCs/>
          <w:spacing w:val="3"/>
          <w:sz w:val="24"/>
          <w:szCs w:val="24"/>
        </w:rPr>
        <w:t>0</w:t>
      </w:r>
      <w:r w:rsidR="007F58AD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E34693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FC79FB">
        <w:rPr>
          <w:rFonts w:ascii="Times New Roman" w:hAnsi="Times New Roman"/>
          <w:bCs/>
          <w:spacing w:val="3"/>
          <w:sz w:val="24"/>
          <w:szCs w:val="24"/>
        </w:rPr>
        <w:t>.</w:t>
      </w:r>
      <w:r w:rsidRPr="002639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Start"/>
      <w:r w:rsidR="001B543A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</w:t>
      </w:r>
      <w:r w:rsidR="00066D81" w:rsidRPr="005D35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с </w:t>
      </w:r>
      <w:r w:rsidR="007258FC" w:rsidRPr="005D352D">
        <w:rPr>
          <w:rFonts w:ascii="Times New Roman" w:hAnsi="Times New Roman" w:cs="Times New Roman"/>
          <w:bCs/>
          <w:spacing w:val="3"/>
          <w:sz w:val="24"/>
          <w:szCs w:val="24"/>
        </w:rPr>
        <w:t>р</w:t>
      </w:r>
      <w:r w:rsidR="007258FC" w:rsidRPr="005D352D">
        <w:rPr>
          <w:rFonts w:ascii="Times New Roman" w:hAnsi="Times New Roman"/>
          <w:bCs/>
          <w:spacing w:val="3"/>
          <w:sz w:val="24"/>
          <w:szCs w:val="24"/>
        </w:rPr>
        <w:t>ешением Нерюнгринского районного Совета депутатов от 2</w:t>
      </w:r>
      <w:r w:rsidR="00FC79FB">
        <w:rPr>
          <w:rFonts w:ascii="Times New Roman" w:hAnsi="Times New Roman"/>
          <w:bCs/>
          <w:spacing w:val="3"/>
          <w:sz w:val="24"/>
          <w:szCs w:val="24"/>
        </w:rPr>
        <w:t>2</w:t>
      </w:r>
      <w:r w:rsidR="007258FC" w:rsidRPr="005D352D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FC79FB">
        <w:rPr>
          <w:rFonts w:ascii="Times New Roman" w:hAnsi="Times New Roman"/>
          <w:bCs/>
          <w:spacing w:val="3"/>
          <w:sz w:val="24"/>
          <w:szCs w:val="24"/>
        </w:rPr>
        <w:t>7</w:t>
      </w:r>
      <w:r w:rsidR="007258FC" w:rsidRPr="005D352D">
        <w:rPr>
          <w:rFonts w:ascii="Times New Roman" w:hAnsi="Times New Roman"/>
          <w:bCs/>
          <w:spacing w:val="3"/>
          <w:sz w:val="24"/>
          <w:szCs w:val="24"/>
        </w:rPr>
        <w:t xml:space="preserve"> № 6-</w:t>
      </w:r>
      <w:r w:rsidR="00FC79FB">
        <w:rPr>
          <w:rFonts w:ascii="Times New Roman" w:hAnsi="Times New Roman"/>
          <w:bCs/>
          <w:spacing w:val="3"/>
          <w:sz w:val="24"/>
          <w:szCs w:val="24"/>
        </w:rPr>
        <w:t>42</w:t>
      </w:r>
      <w:r w:rsidR="007258FC" w:rsidRPr="005D352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258FC" w:rsidRPr="005D352D">
        <w:rPr>
          <w:rFonts w:ascii="Times New Roman" w:hAnsi="Times New Roman"/>
          <w:sz w:val="24"/>
        </w:rPr>
        <w:t xml:space="preserve">«О внесении изменений в решение Нерюнгринского районного Совета депутатов от </w:t>
      </w:r>
      <w:r w:rsidR="00F32B64" w:rsidRPr="00F32B64">
        <w:rPr>
          <w:rFonts w:ascii="Times New Roman" w:hAnsi="Times New Roman" w:cs="Times New Roman"/>
          <w:bCs/>
          <w:spacing w:val="3"/>
          <w:sz w:val="24"/>
          <w:szCs w:val="24"/>
        </w:rPr>
        <w:t>20.12.2016 № 5-33 «О бюджете Нерюнгринского района на 2017 год и на плановый период 2018 и 2019 годов»</w:t>
      </w:r>
      <w:r w:rsidR="00F32B64" w:rsidRPr="005D352D">
        <w:rPr>
          <w:rFonts w:ascii="Times New Roman" w:hAnsi="Times New Roman"/>
          <w:sz w:val="24"/>
        </w:rPr>
        <w:t xml:space="preserve"> </w:t>
      </w:r>
      <w:r w:rsidR="00066D81" w:rsidRPr="005D352D">
        <w:rPr>
          <w:rFonts w:ascii="Times New Roman" w:hAnsi="Times New Roman"/>
          <w:sz w:val="24"/>
        </w:rPr>
        <w:t>утверждено бюджетных назначе</w:t>
      </w:r>
      <w:r w:rsidR="006E5495" w:rsidRPr="005D352D">
        <w:rPr>
          <w:rFonts w:ascii="Times New Roman" w:hAnsi="Times New Roman"/>
          <w:sz w:val="24"/>
        </w:rPr>
        <w:t xml:space="preserve">ний в сумме </w:t>
      </w:r>
      <w:r w:rsidR="007258FC" w:rsidRPr="0012419C">
        <w:rPr>
          <w:rFonts w:ascii="Times New Roman" w:hAnsi="Times New Roman"/>
          <w:sz w:val="24"/>
        </w:rPr>
        <w:t>4</w:t>
      </w:r>
      <w:r w:rsidR="00852C6E">
        <w:rPr>
          <w:rFonts w:ascii="Times New Roman" w:hAnsi="Times New Roman"/>
          <w:sz w:val="24"/>
        </w:rPr>
        <w:t>8</w:t>
      </w:r>
      <w:r w:rsidR="007258FC" w:rsidRPr="0012419C">
        <w:rPr>
          <w:rFonts w:ascii="Times New Roman" w:hAnsi="Times New Roman"/>
          <w:sz w:val="24"/>
        </w:rPr>
        <w:t> </w:t>
      </w:r>
      <w:r w:rsidR="00852C6E">
        <w:rPr>
          <w:rFonts w:ascii="Times New Roman" w:hAnsi="Times New Roman"/>
          <w:sz w:val="24"/>
        </w:rPr>
        <w:t>438</w:t>
      </w:r>
      <w:r w:rsidR="007258FC" w:rsidRPr="0012419C">
        <w:rPr>
          <w:rFonts w:ascii="Times New Roman" w:hAnsi="Times New Roman"/>
          <w:sz w:val="24"/>
        </w:rPr>
        <w:t>,</w:t>
      </w:r>
      <w:r w:rsidR="00852C6E">
        <w:rPr>
          <w:rFonts w:ascii="Times New Roman" w:hAnsi="Times New Roman"/>
          <w:sz w:val="24"/>
        </w:rPr>
        <w:t>0</w:t>
      </w:r>
      <w:r w:rsidR="007258FC" w:rsidRPr="0012419C">
        <w:rPr>
          <w:rFonts w:ascii="Times New Roman" w:hAnsi="Times New Roman"/>
          <w:sz w:val="24"/>
        </w:rPr>
        <w:t>0</w:t>
      </w:r>
      <w:r w:rsidR="006E5495" w:rsidRPr="005D352D">
        <w:rPr>
          <w:rFonts w:ascii="Times New Roman" w:hAnsi="Times New Roman"/>
          <w:sz w:val="24"/>
        </w:rPr>
        <w:t xml:space="preserve"> тыс. рублей, </w:t>
      </w:r>
      <w:r w:rsidR="00066D81" w:rsidRPr="005D352D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</w:t>
      </w:r>
      <w:r w:rsidR="006E5495" w:rsidRPr="005D352D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066D81" w:rsidRPr="005D352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B543A" w:rsidRPr="00E34693">
        <w:rPr>
          <w:rFonts w:ascii="Times New Roman" w:hAnsi="Times New Roman"/>
          <w:bCs/>
          <w:spacing w:val="3"/>
          <w:sz w:val="24"/>
          <w:szCs w:val="24"/>
        </w:rPr>
        <w:t xml:space="preserve">47 151,77 </w:t>
      </w:r>
      <w:r w:rsidR="00066D81" w:rsidRPr="005D352D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6E5495" w:rsidRPr="005D352D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066D81" w:rsidRPr="005D352D">
        <w:rPr>
          <w:rFonts w:ascii="Times New Roman" w:hAnsi="Times New Roman"/>
          <w:bCs/>
          <w:spacing w:val="3"/>
          <w:sz w:val="24"/>
          <w:szCs w:val="24"/>
        </w:rPr>
        <w:t xml:space="preserve">, исполнение составило – </w:t>
      </w:r>
      <w:r w:rsidR="004E0194">
        <w:rPr>
          <w:rFonts w:ascii="Times New Roman" w:hAnsi="Times New Roman"/>
          <w:bCs/>
          <w:spacing w:val="3"/>
          <w:sz w:val="24"/>
          <w:szCs w:val="24"/>
        </w:rPr>
        <w:t>97</w:t>
      </w:r>
      <w:r w:rsidR="00066D81" w:rsidRPr="005D352D">
        <w:rPr>
          <w:rFonts w:ascii="Times New Roman" w:hAnsi="Times New Roman"/>
          <w:bCs/>
          <w:spacing w:val="3"/>
          <w:sz w:val="24"/>
          <w:szCs w:val="24"/>
        </w:rPr>
        <w:t xml:space="preserve"> %.</w:t>
      </w:r>
      <w:r w:rsidR="004E2EFA" w:rsidRPr="005D352D">
        <w:rPr>
          <w:rFonts w:ascii="Times New Roman" w:hAnsi="Times New Roman"/>
          <w:bCs/>
          <w:spacing w:val="3"/>
          <w:sz w:val="24"/>
          <w:szCs w:val="24"/>
        </w:rPr>
        <w:t xml:space="preserve"> П</w:t>
      </w:r>
      <w:r w:rsidR="00066D81" w:rsidRPr="005D352D">
        <w:rPr>
          <w:rFonts w:ascii="Times New Roman" w:hAnsi="Times New Roman"/>
          <w:bCs/>
          <w:spacing w:val="3"/>
          <w:sz w:val="24"/>
          <w:szCs w:val="24"/>
        </w:rPr>
        <w:t>роведен анализ исполнения</w:t>
      </w:r>
      <w:proofErr w:type="gramEnd"/>
      <w:r w:rsidR="00066D81" w:rsidRPr="005D352D">
        <w:rPr>
          <w:rFonts w:ascii="Times New Roman" w:hAnsi="Times New Roman"/>
          <w:bCs/>
          <w:spacing w:val="3"/>
          <w:sz w:val="24"/>
          <w:szCs w:val="24"/>
        </w:rPr>
        <w:t xml:space="preserve"> расходов бюджета в разрезе кодов сектора государственного управления.</w:t>
      </w:r>
    </w:p>
    <w:p w:rsidR="00722333" w:rsidRDefault="00066D81" w:rsidP="00725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5D352D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коду основного сектора государственного управления (КОСГУ)</w:t>
      </w:r>
      <w:r w:rsidR="00722333">
        <w:rPr>
          <w:rFonts w:ascii="Times New Roman" w:hAnsi="Times New Roman"/>
          <w:bCs/>
          <w:spacing w:val="3"/>
          <w:sz w:val="24"/>
          <w:szCs w:val="24"/>
        </w:rPr>
        <w:t>:</w:t>
      </w:r>
      <w:r w:rsidRPr="005D352D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</w:t>
      </w:r>
    </w:p>
    <w:p w:rsidR="00066D81" w:rsidRDefault="00066D81" w:rsidP="0072233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5D352D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B521CF" w:rsidRPr="005D352D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507"/>
        <w:gridCol w:w="957"/>
        <w:gridCol w:w="1914"/>
        <w:gridCol w:w="1271"/>
        <w:gridCol w:w="1340"/>
        <w:gridCol w:w="1382"/>
      </w:tblGrid>
      <w:tr w:rsidR="006A436F" w:rsidRPr="006A436F" w:rsidTr="00832CBC">
        <w:trPr>
          <w:trHeight w:val="110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</w:t>
            </w:r>
            <w:r w:rsidR="00F427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сигнования, утвержденные на 2017</w:t>
            </w: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F42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бюджета за 201</w:t>
            </w:r>
            <w:r w:rsidR="00F427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A436F" w:rsidRPr="006A436F" w:rsidTr="00832CBC">
        <w:trPr>
          <w:trHeight w:val="348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3D0289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089</w:t>
            </w: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A4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  <w:r w:rsidR="00A43B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089</w:t>
            </w: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43B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A43B95">
        <w:trPr>
          <w:trHeight w:val="528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3D0289" w:rsidP="001F5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4 964,3</w:t>
            </w:r>
            <w:r w:rsidR="001F5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B364D2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4 964,31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A43B95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3D0289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B364D2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A43B95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1F5BF1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2 085,18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B364D2" w:rsidP="003B6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1 806,7</w:t>
            </w:r>
            <w:r w:rsidR="003B6B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32A5D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-278,42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32A5D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6A436F" w:rsidRPr="006A436F" w:rsidTr="00AC2D18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0F1378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AC2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AC2D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C2D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C2D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B364D2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4 252,41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DA2012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-599,07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DA2012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6A436F" w:rsidRPr="006A436F" w:rsidTr="00A43B95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автотранспорта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C402BB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A43B95">
        <w:trPr>
          <w:trHeight w:val="576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AC2D18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10 690,90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C402BB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10 690,90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693B39">
        <w:trPr>
          <w:trHeight w:val="37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93B39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2 994,70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C402BB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2 771,68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DA2012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-223,02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DA2012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6A436F" w:rsidRPr="006A436F" w:rsidTr="00A43B95">
        <w:trPr>
          <w:trHeight w:val="37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93B39" w:rsidP="0069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1 056,54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FF6104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1 056,54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ED3186">
        <w:trPr>
          <w:trHeight w:val="588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ED3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ED31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</w:t>
            </w: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ED31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FF6104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4 598,43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952A67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-185,72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6F" w:rsidRPr="006A436F" w:rsidRDefault="00952A67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6A436F" w:rsidRPr="006A436F" w:rsidTr="00832CBC">
        <w:trPr>
          <w:trHeight w:val="288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7F4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7F41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F41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</w:t>
            </w: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F41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37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70D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0D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70D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722333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-1 286,23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952A67" w:rsidP="00722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</w:tbl>
    <w:p w:rsidR="00CB4BAA" w:rsidRDefault="00CB4BAA" w:rsidP="00CB4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6F5D78" w:rsidRDefault="00C06F47" w:rsidP="006F5D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32CBC">
        <w:rPr>
          <w:rFonts w:ascii="Times New Roman" w:hAnsi="Times New Roman"/>
          <w:bCs/>
          <w:spacing w:val="3"/>
          <w:sz w:val="24"/>
          <w:szCs w:val="24"/>
        </w:rPr>
        <w:t>В</w:t>
      </w:r>
      <w:r w:rsidR="00066D81" w:rsidRPr="00832CBC">
        <w:rPr>
          <w:rFonts w:ascii="Times New Roman" w:hAnsi="Times New Roman"/>
          <w:bCs/>
          <w:spacing w:val="3"/>
          <w:sz w:val="24"/>
          <w:szCs w:val="24"/>
        </w:rPr>
        <w:t xml:space="preserve"> 20</w:t>
      </w:r>
      <w:r w:rsidR="004E0194">
        <w:rPr>
          <w:rFonts w:ascii="Times New Roman" w:hAnsi="Times New Roman"/>
          <w:bCs/>
          <w:spacing w:val="3"/>
          <w:sz w:val="24"/>
          <w:szCs w:val="24"/>
        </w:rPr>
        <w:t>17</w:t>
      </w:r>
      <w:r w:rsidR="00066D81" w:rsidRPr="00832CBC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</w:t>
      </w:r>
      <w:r w:rsidR="006F5D78">
        <w:rPr>
          <w:rFonts w:ascii="Times New Roman" w:hAnsi="Times New Roman"/>
          <w:bCs/>
          <w:spacing w:val="3"/>
          <w:sz w:val="24"/>
          <w:szCs w:val="24"/>
        </w:rPr>
        <w:t>енного  управления  составило 97</w:t>
      </w:r>
      <w:r w:rsidR="00066D81" w:rsidRPr="00832CBC">
        <w:rPr>
          <w:rFonts w:ascii="Times New Roman" w:hAnsi="Times New Roman"/>
          <w:bCs/>
          <w:spacing w:val="3"/>
          <w:sz w:val="24"/>
          <w:szCs w:val="24"/>
        </w:rPr>
        <w:t xml:space="preserve"> % </w:t>
      </w:r>
      <w:r w:rsidR="006F5D78" w:rsidRPr="00D83AEF">
        <w:rPr>
          <w:rFonts w:ascii="Times New Roman" w:hAnsi="Times New Roman"/>
          <w:bCs/>
          <w:spacing w:val="3"/>
          <w:sz w:val="24"/>
          <w:szCs w:val="24"/>
        </w:rPr>
        <w:t>от общего объема доведенных лимитов</w:t>
      </w:r>
      <w:r w:rsidR="006F5D78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DC0FF5" w:rsidRDefault="001F7324" w:rsidP="00DC0FF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Общая сумма отклонения кассового исполнения от плановых (утвержденных) ассигнований составила </w:t>
      </w:r>
      <w:r w:rsidR="007168E6" w:rsidRPr="007168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1 286,23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7168E6">
        <w:rPr>
          <w:rFonts w:ascii="Times New Roman" w:hAnsi="Times New Roman"/>
          <w:bCs/>
          <w:spacing w:val="3"/>
          <w:sz w:val="24"/>
          <w:szCs w:val="24"/>
        </w:rPr>
        <w:t>лей, в том числе: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0373B" w:rsidRPr="00832CBC" w:rsidRDefault="00B0373B" w:rsidP="00CB4BA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32CBC">
        <w:rPr>
          <w:rFonts w:ascii="Times New Roman" w:hAnsi="Times New Roman"/>
          <w:bCs/>
          <w:spacing w:val="3"/>
          <w:sz w:val="24"/>
          <w:szCs w:val="24"/>
        </w:rPr>
        <w:lastRenderedPageBreak/>
        <w:t>- КОСГУ 2</w:t>
      </w:r>
      <w:r w:rsidR="008E22B1">
        <w:rPr>
          <w:rFonts w:ascii="Times New Roman" w:hAnsi="Times New Roman"/>
          <w:bCs/>
          <w:spacing w:val="3"/>
          <w:sz w:val="24"/>
          <w:szCs w:val="24"/>
        </w:rPr>
        <w:t>2</w:t>
      </w:r>
      <w:r w:rsidRPr="00832CBC">
        <w:rPr>
          <w:rFonts w:ascii="Times New Roman" w:hAnsi="Times New Roman"/>
          <w:bCs/>
          <w:spacing w:val="3"/>
          <w:sz w:val="24"/>
          <w:szCs w:val="24"/>
        </w:rPr>
        <w:t xml:space="preserve">1 </w:t>
      </w:r>
      <w:r w:rsidR="008E22B1">
        <w:rPr>
          <w:rFonts w:ascii="Times New Roman" w:hAnsi="Times New Roman"/>
          <w:bCs/>
          <w:spacing w:val="3"/>
          <w:sz w:val="24"/>
          <w:szCs w:val="24"/>
        </w:rPr>
        <w:t>«</w:t>
      </w:r>
      <w:r w:rsidR="008E22B1" w:rsidRPr="008E22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связи</w:t>
      </w:r>
      <w:r w:rsidR="008E22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- </w:t>
      </w:r>
      <w:r w:rsidR="008E22B1" w:rsidRPr="00832CB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E22B1">
        <w:rPr>
          <w:rFonts w:ascii="Times New Roman" w:hAnsi="Times New Roman"/>
          <w:bCs/>
          <w:spacing w:val="3"/>
          <w:sz w:val="24"/>
          <w:szCs w:val="24"/>
        </w:rPr>
        <w:t>278,42</w:t>
      </w:r>
      <w:r w:rsidRPr="00832CBC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323E4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23E44" w:rsidRPr="00FF2DA8">
        <w:rPr>
          <w:rFonts w:ascii="Times New Roman" w:hAnsi="Times New Roman"/>
          <w:bCs/>
          <w:spacing w:val="3"/>
          <w:sz w:val="24"/>
          <w:szCs w:val="24"/>
        </w:rPr>
        <w:t>в</w:t>
      </w:r>
      <w:r w:rsidR="00323E44">
        <w:rPr>
          <w:rFonts w:ascii="Times New Roman" w:hAnsi="Times New Roman"/>
          <w:bCs/>
          <w:spacing w:val="3"/>
          <w:sz w:val="24"/>
          <w:szCs w:val="24"/>
        </w:rPr>
        <w:t xml:space="preserve"> связи с</w:t>
      </w:r>
      <w:r w:rsidR="00323E44" w:rsidRPr="00FF2DA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23E44" w:rsidRPr="00356672">
        <w:rPr>
          <w:rFonts w:ascii="Times New Roman" w:hAnsi="Times New Roman"/>
          <w:bCs/>
          <w:spacing w:val="3"/>
          <w:sz w:val="24"/>
          <w:szCs w:val="24"/>
        </w:rPr>
        <w:t>экономи</w:t>
      </w:r>
      <w:r w:rsidR="00323E44">
        <w:rPr>
          <w:rFonts w:ascii="Times New Roman" w:hAnsi="Times New Roman"/>
          <w:bCs/>
          <w:spacing w:val="3"/>
          <w:sz w:val="24"/>
          <w:szCs w:val="24"/>
        </w:rPr>
        <w:t>ей</w:t>
      </w:r>
      <w:r w:rsidR="00323E44" w:rsidRPr="0035667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23E44">
        <w:rPr>
          <w:rFonts w:ascii="Times New Roman" w:hAnsi="Times New Roman"/>
          <w:bCs/>
          <w:spacing w:val="3"/>
          <w:sz w:val="24"/>
          <w:szCs w:val="24"/>
        </w:rPr>
        <w:t>средств</w:t>
      </w:r>
      <w:r w:rsidR="008E22B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36F6D">
        <w:rPr>
          <w:rFonts w:ascii="Times New Roman" w:hAnsi="Times New Roman"/>
          <w:bCs/>
          <w:spacing w:val="3"/>
          <w:sz w:val="24"/>
          <w:szCs w:val="24"/>
        </w:rPr>
        <w:t>на услуги связи</w:t>
      </w:r>
      <w:r w:rsidRPr="00832CBC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0624B0" w:rsidRDefault="00B0373B" w:rsidP="00CB4BA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32CBC">
        <w:rPr>
          <w:rFonts w:ascii="Times New Roman" w:hAnsi="Times New Roman"/>
          <w:bCs/>
          <w:spacing w:val="3"/>
          <w:sz w:val="24"/>
          <w:szCs w:val="24"/>
        </w:rPr>
        <w:t>-</w:t>
      </w:r>
      <w:r w:rsidR="00CB4BA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32CBC">
        <w:rPr>
          <w:rFonts w:ascii="Times New Roman" w:hAnsi="Times New Roman"/>
          <w:bCs/>
          <w:spacing w:val="3"/>
          <w:sz w:val="24"/>
          <w:szCs w:val="24"/>
        </w:rPr>
        <w:t>КОСГУ 22</w:t>
      </w:r>
      <w:r w:rsidR="00526544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832CB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26544">
        <w:rPr>
          <w:rFonts w:ascii="Times New Roman" w:hAnsi="Times New Roman"/>
          <w:bCs/>
          <w:spacing w:val="3"/>
          <w:sz w:val="24"/>
          <w:szCs w:val="24"/>
        </w:rPr>
        <w:t xml:space="preserve">«Коммунальные услуги» - </w:t>
      </w:r>
      <w:r w:rsidR="000C2CF5">
        <w:rPr>
          <w:rFonts w:ascii="Times New Roman" w:hAnsi="Times New Roman"/>
          <w:bCs/>
          <w:spacing w:val="3"/>
          <w:sz w:val="24"/>
          <w:szCs w:val="24"/>
        </w:rPr>
        <w:t>599,07 тыс. рублей</w:t>
      </w:r>
      <w:r w:rsidR="000624B0">
        <w:rPr>
          <w:rFonts w:ascii="Times New Roman" w:hAnsi="Times New Roman"/>
          <w:bCs/>
          <w:spacing w:val="3"/>
          <w:sz w:val="24"/>
          <w:szCs w:val="24"/>
        </w:rPr>
        <w:t>, отклонение обусл</w:t>
      </w:r>
      <w:r w:rsidR="00B221AF">
        <w:rPr>
          <w:rFonts w:ascii="Times New Roman" w:hAnsi="Times New Roman"/>
          <w:bCs/>
          <w:spacing w:val="3"/>
          <w:sz w:val="24"/>
          <w:szCs w:val="24"/>
        </w:rPr>
        <w:t xml:space="preserve">овлено сложившейся экономией по расходам на </w:t>
      </w:r>
      <w:r w:rsidR="00EF3B96">
        <w:rPr>
          <w:rFonts w:ascii="Times New Roman" w:hAnsi="Times New Roman"/>
          <w:bCs/>
          <w:spacing w:val="3"/>
          <w:sz w:val="24"/>
          <w:szCs w:val="24"/>
        </w:rPr>
        <w:t>электроэнергию за счет уменьшения тариф</w:t>
      </w:r>
      <w:r w:rsidR="0046621E">
        <w:rPr>
          <w:rFonts w:ascii="Times New Roman" w:hAnsi="Times New Roman"/>
          <w:bCs/>
          <w:spacing w:val="3"/>
          <w:sz w:val="24"/>
          <w:szCs w:val="24"/>
        </w:rPr>
        <w:t>а</w:t>
      </w:r>
      <w:r w:rsidR="00EF3B96">
        <w:rPr>
          <w:rFonts w:ascii="Times New Roman" w:hAnsi="Times New Roman"/>
          <w:bCs/>
          <w:spacing w:val="3"/>
          <w:sz w:val="24"/>
          <w:szCs w:val="24"/>
        </w:rPr>
        <w:t xml:space="preserve"> в 2017 году;</w:t>
      </w:r>
      <w:r w:rsidR="000C2C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66D81" w:rsidRPr="00CC4AD7" w:rsidRDefault="00B0373B" w:rsidP="00CB4BA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C4AD7">
        <w:rPr>
          <w:rFonts w:ascii="Times New Roman" w:hAnsi="Times New Roman"/>
          <w:bCs/>
          <w:spacing w:val="3"/>
          <w:sz w:val="24"/>
          <w:szCs w:val="24"/>
        </w:rPr>
        <w:t>- КОСГУ 2</w:t>
      </w:r>
      <w:r w:rsidR="00E13075" w:rsidRPr="00CC4AD7">
        <w:rPr>
          <w:rFonts w:ascii="Times New Roman" w:hAnsi="Times New Roman"/>
          <w:bCs/>
          <w:spacing w:val="3"/>
          <w:sz w:val="24"/>
          <w:szCs w:val="24"/>
        </w:rPr>
        <w:t xml:space="preserve">26 «Прочие работы, услуги» </w:t>
      </w:r>
      <w:r w:rsidR="00E13075" w:rsidRPr="00CC4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- 223,02</w:t>
      </w:r>
      <w:r w:rsidR="00E13075" w:rsidRPr="00CC4AD7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46621E" w:rsidRPr="00CC4AD7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CC4AD7">
        <w:rPr>
          <w:rFonts w:ascii="Times New Roman" w:hAnsi="Times New Roman"/>
          <w:bCs/>
          <w:spacing w:val="3"/>
          <w:sz w:val="24"/>
          <w:szCs w:val="24"/>
        </w:rPr>
        <w:t>сложившаяся экономия по расходам за въезд на полосу в аэропорту «Аэропорты Севера»;</w:t>
      </w:r>
      <w:r w:rsidR="00E13075" w:rsidRPr="00CC4AD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742B2F" w:rsidRDefault="00742B2F" w:rsidP="00742B2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C4AD7">
        <w:rPr>
          <w:rFonts w:ascii="Times New Roman" w:hAnsi="Times New Roman"/>
          <w:bCs/>
          <w:spacing w:val="3"/>
          <w:sz w:val="24"/>
          <w:szCs w:val="24"/>
        </w:rPr>
        <w:t>- КОСГУ 340 «</w:t>
      </w:r>
      <w:r w:rsidRPr="00CC4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стоимости материальных запасов</w:t>
      </w:r>
      <w:r w:rsidRPr="00CC4AD7"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Pr="00CC4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- 185,72</w:t>
      </w:r>
      <w:r w:rsidRPr="00CC4AD7">
        <w:rPr>
          <w:rFonts w:ascii="Times New Roman" w:hAnsi="Times New Roman"/>
          <w:bCs/>
          <w:spacing w:val="3"/>
          <w:sz w:val="24"/>
          <w:szCs w:val="24"/>
        </w:rPr>
        <w:t xml:space="preserve"> тыс. рублей,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 w:rsidR="00FA7569">
        <w:rPr>
          <w:rFonts w:ascii="Times New Roman" w:hAnsi="Times New Roman"/>
          <w:bCs/>
          <w:spacing w:val="3"/>
          <w:sz w:val="24"/>
          <w:szCs w:val="24"/>
        </w:rPr>
        <w:t>отклонение обусловлено сложившейся экономией при приобретении канцелярских и хозяйственных товаров.</w:t>
      </w:r>
    </w:p>
    <w:p w:rsidR="00D10430" w:rsidRPr="00E132E8" w:rsidRDefault="00D10430" w:rsidP="00742B2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A0F0B" w:rsidRDefault="00B0373B" w:rsidP="00742B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8458C7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3</w:t>
      </w:r>
      <w:r w:rsidR="00010045" w:rsidRPr="008458C7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. Проверка годовой</w:t>
      </w:r>
      <w:r w:rsidR="008458C7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 бухгалтерской</w:t>
      </w:r>
      <w:r w:rsidR="00010045" w:rsidRPr="008458C7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 отчетности</w:t>
      </w:r>
      <w:r w:rsidR="008458C7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 МУ «СОТО»</w:t>
      </w:r>
    </w:p>
    <w:p w:rsidR="00010045" w:rsidRPr="00A91BAF" w:rsidRDefault="00010045" w:rsidP="00DA0F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Бюджетная отчетность по комплектации соответствует статье 264.</w:t>
      </w:r>
      <w:r w:rsidR="00B63748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кодекса РФ и статье 60 Положения о бюджетном процессе в Нерюнгринском районе. </w:t>
      </w:r>
    </w:p>
    <w:p w:rsidR="00010045" w:rsidRPr="00A91BAF" w:rsidRDefault="00CE09E2" w:rsidP="00AC1E4D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Годовой бухгалтерский отчет МУ «СОТО» </w:t>
      </w:r>
      <w:r w:rsidR="00DA0F0B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за 201</w:t>
      </w:r>
      <w:r w:rsidR="00A91BAF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полном объеме, следующей комплектации:</w:t>
      </w:r>
      <w:r w:rsidR="008458C7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="00010045" w:rsidRPr="00A91BA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Справка </w:t>
      </w:r>
      <w:r w:rsidR="00927D7B"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="00927D7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консолидируемым расчетам</w:t>
      </w:r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(ф.0503125);</w:t>
      </w:r>
      <w:r w:rsidR="008458C7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заключению счетов бюджетного учета отчетного финансового года (ф.0503110);</w:t>
      </w:r>
      <w:r w:rsidR="008458C7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9" w:anchor="sub_503121" w:history="1">
        <w:r w:rsidR="00010045" w:rsidRPr="00A91BA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B87EE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Отчет о движении денежных средств (ф. 0503123);</w:t>
      </w:r>
      <w:proofErr w:type="gramEnd"/>
      <w:r w:rsidR="008458C7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 об </w:t>
      </w:r>
      <w:proofErr w:type="gramStart"/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бюджета главного распорядителя, распорядителя, получателя бюджетных средств бюджета (</w:t>
      </w:r>
      <w:hyperlink r:id="rId10" w:anchor="sub_503127" w:history="1">
        <w:r w:rsidR="00010045" w:rsidRPr="00A91BA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8458C7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 (</w:t>
      </w:r>
      <w:hyperlink r:id="rId11" w:anchor="sub_503128" w:history="1">
        <w:r w:rsidR="00010045" w:rsidRPr="00A91BA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); Пояснительная записка (</w:t>
      </w:r>
      <w:hyperlink r:id="rId12" w:anchor="sub_503160" w:history="1">
        <w:r w:rsidR="00010045" w:rsidRPr="00A91BA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="00010045" w:rsidRPr="00A91BAF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010045" w:rsidRPr="00AC1E4D" w:rsidRDefault="00010045" w:rsidP="007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540325" w:rsidRDefault="00540325" w:rsidP="00AC1E4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36955">
        <w:rPr>
          <w:rFonts w:ascii="Times New Roman" w:hAnsi="Times New Roman"/>
          <w:color w:val="auto"/>
          <w:spacing w:val="-24"/>
        </w:rPr>
        <w:t>3. 1. П</w:t>
      </w:r>
      <w:r w:rsidRPr="00936955">
        <w:rPr>
          <w:rFonts w:ascii="Times New Roman" w:hAnsi="Times New Roman" w:cs="Times New Roman"/>
          <w:color w:val="auto"/>
        </w:rPr>
        <w:t>роверка с</w:t>
      </w:r>
      <w:r w:rsidRPr="00936955">
        <w:rPr>
          <w:rFonts w:ascii="Times New Roman" w:hAnsi="Times New Roman" w:cs="Times New Roman"/>
          <w:color w:val="auto"/>
          <w:spacing w:val="7"/>
        </w:rPr>
        <w:t xml:space="preserve">облюдения порядка составления бюджетной отчетности требованиям </w:t>
      </w:r>
      <w:r w:rsidRPr="00936955">
        <w:rPr>
          <w:rFonts w:ascii="Times New Roman" w:hAnsi="Times New Roman"/>
          <w:color w:val="auto"/>
        </w:rPr>
        <w:t>Приказ Минфина РФ от 28.12.2010 № 191н</w:t>
      </w:r>
      <w:r w:rsidRPr="00936955">
        <w:rPr>
          <w:rFonts w:ascii="Times New Roman" w:hAnsi="Times New Roman" w:cs="Times New Roman"/>
          <w:color w:val="auto"/>
        </w:rPr>
        <w:t xml:space="preserve"> </w:t>
      </w:r>
    </w:p>
    <w:p w:rsidR="00540325" w:rsidRPr="00FB3A58" w:rsidRDefault="00540325" w:rsidP="007D34F9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540325" w:rsidRPr="00D0321D" w:rsidRDefault="00540325" w:rsidP="007D34F9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032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0503110) «Справка по заключению счетов бюджетного учета отчетного финансового года» </w:t>
      </w:r>
      <w:r w:rsidR="00D032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D032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Pr="00D0321D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D032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Полнота заполнения формы отчетности </w:t>
      </w:r>
      <w:r w:rsidR="00B5024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D0321D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соблюдена;</w:t>
      </w:r>
    </w:p>
    <w:p w:rsidR="00540325" w:rsidRPr="00FB3A58" w:rsidRDefault="00540325" w:rsidP="00F837A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0503121) «Отчет о финансовых результатах деятельности» соответствует требованиям </w:t>
      </w:r>
      <w:r w:rsidRPr="00FB3A58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F837AC" w:rsidRPr="006C27EB">
        <w:rPr>
          <w:rFonts w:ascii="Times New Roman" w:hAnsi="Times New Roman"/>
          <w:sz w:val="24"/>
          <w:szCs w:val="24"/>
        </w:rPr>
        <w:t>Проверкой отчета о финансовых результатах  (ф. 0503121) установлен</w:t>
      </w:r>
      <w:r w:rsidR="00F837AC">
        <w:rPr>
          <w:rFonts w:ascii="Times New Roman" w:hAnsi="Times New Roman"/>
          <w:sz w:val="24"/>
          <w:szCs w:val="24"/>
        </w:rPr>
        <w:t xml:space="preserve">ы </w:t>
      </w:r>
      <w:r w:rsidR="00F837AC">
        <w:rPr>
          <w:rFonts w:ascii="Times New Roman" w:hAnsi="Times New Roman"/>
          <w:color w:val="1A1A1A" w:themeColor="background1" w:themeShade="1A"/>
          <w:sz w:val="24"/>
          <w:szCs w:val="24"/>
        </w:rPr>
        <w:t>отклонения  к</w:t>
      </w:r>
      <w:r w:rsidR="00F837AC" w:rsidRPr="00860DEA">
        <w:rPr>
          <w:rFonts w:ascii="Times New Roman" w:hAnsi="Times New Roman"/>
          <w:sz w:val="24"/>
          <w:szCs w:val="24"/>
        </w:rPr>
        <w:t>онтрольны</w:t>
      </w:r>
      <w:r w:rsidR="00F837AC">
        <w:rPr>
          <w:rFonts w:ascii="Times New Roman" w:hAnsi="Times New Roman"/>
          <w:sz w:val="24"/>
          <w:szCs w:val="24"/>
        </w:rPr>
        <w:t>х</w:t>
      </w:r>
      <w:r w:rsidR="00F837AC" w:rsidRPr="00727710">
        <w:rPr>
          <w:rFonts w:ascii="Times New Roman" w:hAnsi="Times New Roman"/>
          <w:sz w:val="24"/>
          <w:szCs w:val="24"/>
        </w:rPr>
        <w:t xml:space="preserve"> соотношени</w:t>
      </w:r>
      <w:r w:rsidR="00F837AC">
        <w:rPr>
          <w:rFonts w:ascii="Times New Roman" w:hAnsi="Times New Roman"/>
          <w:sz w:val="24"/>
          <w:szCs w:val="24"/>
        </w:rPr>
        <w:t>й</w:t>
      </w:r>
      <w:r w:rsidR="00F837AC" w:rsidRPr="00727710">
        <w:rPr>
          <w:rFonts w:ascii="Times New Roman" w:hAnsi="Times New Roman"/>
          <w:sz w:val="24"/>
          <w:szCs w:val="24"/>
        </w:rPr>
        <w:t xml:space="preserve"> между </w:t>
      </w:r>
      <w:r w:rsidR="00F837AC" w:rsidRPr="006C27EB">
        <w:rPr>
          <w:rFonts w:ascii="Times New Roman" w:hAnsi="Times New Roman"/>
          <w:sz w:val="24"/>
          <w:szCs w:val="24"/>
        </w:rPr>
        <w:t xml:space="preserve">(ф. 0503121) </w:t>
      </w:r>
      <w:r w:rsidR="00F837AC" w:rsidRPr="00727710">
        <w:rPr>
          <w:rFonts w:ascii="Times New Roman" w:hAnsi="Times New Roman"/>
          <w:sz w:val="24"/>
          <w:szCs w:val="24"/>
        </w:rPr>
        <w:t xml:space="preserve">и </w:t>
      </w:r>
      <w:r w:rsidR="00F837AC" w:rsidRPr="006F2A18">
        <w:rPr>
          <w:rFonts w:ascii="Times New Roman" w:hAnsi="Times New Roman"/>
          <w:sz w:val="24"/>
          <w:szCs w:val="24"/>
        </w:rPr>
        <w:t>(ф. 0503110)</w:t>
      </w:r>
      <w:r w:rsidR="00F837AC">
        <w:rPr>
          <w:rFonts w:ascii="Times New Roman" w:hAnsi="Times New Roman"/>
          <w:sz w:val="24"/>
          <w:szCs w:val="24"/>
        </w:rPr>
        <w:t xml:space="preserve">. Контрольные </w:t>
      </w:r>
      <w:r w:rsidR="00F837AC" w:rsidRPr="00727710">
        <w:rPr>
          <w:rFonts w:ascii="Times New Roman" w:hAnsi="Times New Roman"/>
          <w:sz w:val="24"/>
          <w:szCs w:val="24"/>
        </w:rPr>
        <w:t>соотношени</w:t>
      </w:r>
      <w:r w:rsidR="00F837AC">
        <w:rPr>
          <w:rFonts w:ascii="Times New Roman" w:hAnsi="Times New Roman"/>
          <w:sz w:val="24"/>
          <w:szCs w:val="24"/>
        </w:rPr>
        <w:t>я</w:t>
      </w:r>
      <w:r w:rsidR="00F837AC" w:rsidRPr="00727710">
        <w:rPr>
          <w:rFonts w:ascii="Times New Roman" w:hAnsi="Times New Roman"/>
          <w:sz w:val="24"/>
          <w:szCs w:val="24"/>
        </w:rPr>
        <w:t xml:space="preserve"> </w:t>
      </w:r>
      <w:r w:rsidR="00F837AC">
        <w:rPr>
          <w:rFonts w:ascii="Times New Roman" w:hAnsi="Times New Roman"/>
          <w:sz w:val="24"/>
          <w:szCs w:val="24"/>
        </w:rPr>
        <w:t xml:space="preserve">между </w:t>
      </w:r>
      <w:r w:rsidR="00F837AC" w:rsidRPr="006C27EB">
        <w:rPr>
          <w:rFonts w:ascii="Times New Roman" w:hAnsi="Times New Roman"/>
          <w:sz w:val="24"/>
          <w:szCs w:val="24"/>
        </w:rPr>
        <w:t xml:space="preserve">(ф. 0503121) </w:t>
      </w:r>
      <w:r w:rsidR="00F837AC">
        <w:rPr>
          <w:rFonts w:ascii="Times New Roman" w:hAnsi="Times New Roman"/>
          <w:sz w:val="24"/>
          <w:szCs w:val="24"/>
        </w:rPr>
        <w:t xml:space="preserve">и прочими </w:t>
      </w:r>
      <w:r w:rsidR="00F837AC" w:rsidRPr="00727710">
        <w:rPr>
          <w:rFonts w:ascii="Times New Roman" w:hAnsi="Times New Roman"/>
          <w:sz w:val="24"/>
          <w:szCs w:val="24"/>
        </w:rPr>
        <w:t>форм</w:t>
      </w:r>
      <w:r w:rsidR="00F837AC">
        <w:rPr>
          <w:rFonts w:ascii="Times New Roman" w:hAnsi="Times New Roman"/>
          <w:sz w:val="24"/>
          <w:szCs w:val="24"/>
        </w:rPr>
        <w:t xml:space="preserve">ами </w:t>
      </w:r>
      <w:r w:rsidR="00F837AC" w:rsidRPr="00727710">
        <w:rPr>
          <w:rFonts w:ascii="Times New Roman" w:hAnsi="Times New Roman"/>
          <w:sz w:val="24"/>
          <w:szCs w:val="24"/>
        </w:rPr>
        <w:t>годовой бухгалтерской (бюджетной) отчет</w:t>
      </w:r>
      <w:r w:rsidR="00F837AC">
        <w:rPr>
          <w:rFonts w:ascii="Times New Roman" w:hAnsi="Times New Roman"/>
          <w:sz w:val="24"/>
          <w:szCs w:val="24"/>
        </w:rPr>
        <w:t>ности выдержаны, отклонений не установлено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540325" w:rsidRPr="00FB3A58" w:rsidRDefault="00540325" w:rsidP="007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0503123) «Отчет о движении денежных средств» </w:t>
      </w:r>
      <w:r w:rsidR="00F94A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Pr="00FB3A58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Полнота заполнения формы отчетности </w:t>
      </w:r>
      <w:r w:rsidR="00F94A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соблюдена;</w:t>
      </w:r>
    </w:p>
    <w:p w:rsidR="00540325" w:rsidRPr="00FB3A58" w:rsidRDefault="00540325" w:rsidP="007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(ф.0503125) «Справка по консолидируемым расчетам» соответствует требованиям </w:t>
      </w:r>
      <w:r w:rsidRPr="00FB3A58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FB3A58" w:rsidRDefault="00540325" w:rsidP="0054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FB3A58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FB3A58" w:rsidRDefault="00540325" w:rsidP="0054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0503128) «Отчет о принятых бюджетных обязательствах» соответствует требованиям </w:t>
      </w:r>
      <w:r w:rsidRPr="00FB3A58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FB3A58" w:rsidRDefault="00540325" w:rsidP="0060393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Pr="00FB3A58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FA731D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установлены отклонения к</w:t>
      </w:r>
      <w:r w:rsidR="00FA731D" w:rsidRPr="00860DEA">
        <w:rPr>
          <w:rFonts w:ascii="Times New Roman" w:hAnsi="Times New Roman"/>
          <w:sz w:val="24"/>
          <w:szCs w:val="24"/>
        </w:rPr>
        <w:t>онтрольны</w:t>
      </w:r>
      <w:r w:rsidR="00FA731D">
        <w:rPr>
          <w:rFonts w:ascii="Times New Roman" w:hAnsi="Times New Roman"/>
          <w:sz w:val="24"/>
          <w:szCs w:val="24"/>
        </w:rPr>
        <w:t>х</w:t>
      </w:r>
      <w:r w:rsidR="00FA731D" w:rsidRPr="00727710">
        <w:rPr>
          <w:rFonts w:ascii="Times New Roman" w:hAnsi="Times New Roman"/>
          <w:sz w:val="24"/>
          <w:szCs w:val="24"/>
        </w:rPr>
        <w:t xml:space="preserve"> соотношени</w:t>
      </w:r>
      <w:r w:rsidR="00FA731D">
        <w:rPr>
          <w:rFonts w:ascii="Times New Roman" w:hAnsi="Times New Roman"/>
          <w:sz w:val="24"/>
          <w:szCs w:val="24"/>
        </w:rPr>
        <w:t>й</w:t>
      </w:r>
      <w:r w:rsidR="00FA731D" w:rsidRPr="00727710">
        <w:rPr>
          <w:rFonts w:ascii="Times New Roman" w:hAnsi="Times New Roman"/>
          <w:sz w:val="24"/>
          <w:szCs w:val="24"/>
        </w:rPr>
        <w:t xml:space="preserve"> между балансом (ф.0503130) и </w:t>
      </w:r>
      <w:r w:rsidR="00FA731D" w:rsidRPr="006F2A18">
        <w:rPr>
          <w:rFonts w:ascii="Times New Roman" w:hAnsi="Times New Roman"/>
          <w:sz w:val="24"/>
          <w:szCs w:val="24"/>
        </w:rPr>
        <w:t>(ф. 0503110)</w:t>
      </w:r>
      <w:r w:rsidR="00FA731D">
        <w:rPr>
          <w:rFonts w:ascii="Times New Roman" w:hAnsi="Times New Roman"/>
          <w:sz w:val="24"/>
          <w:szCs w:val="24"/>
        </w:rPr>
        <w:t xml:space="preserve">. Контрольные </w:t>
      </w:r>
      <w:r w:rsidR="00FA731D" w:rsidRPr="00727710">
        <w:rPr>
          <w:rFonts w:ascii="Times New Roman" w:hAnsi="Times New Roman"/>
          <w:sz w:val="24"/>
          <w:szCs w:val="24"/>
        </w:rPr>
        <w:t>соотношени</w:t>
      </w:r>
      <w:r w:rsidR="00FA731D">
        <w:rPr>
          <w:rFonts w:ascii="Times New Roman" w:hAnsi="Times New Roman"/>
          <w:sz w:val="24"/>
          <w:szCs w:val="24"/>
        </w:rPr>
        <w:t>я</w:t>
      </w:r>
      <w:r w:rsidR="00FA731D" w:rsidRPr="00727710">
        <w:rPr>
          <w:rFonts w:ascii="Times New Roman" w:hAnsi="Times New Roman"/>
          <w:sz w:val="24"/>
          <w:szCs w:val="24"/>
        </w:rPr>
        <w:t xml:space="preserve"> </w:t>
      </w:r>
      <w:r w:rsidR="00FA731D">
        <w:rPr>
          <w:rFonts w:ascii="Times New Roman" w:hAnsi="Times New Roman"/>
          <w:sz w:val="24"/>
          <w:szCs w:val="24"/>
        </w:rPr>
        <w:t xml:space="preserve">между </w:t>
      </w:r>
      <w:r w:rsidR="00FA731D"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>(ф.0503130)</w:t>
      </w:r>
      <w:r w:rsidR="00FA73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FA731D">
        <w:rPr>
          <w:rFonts w:ascii="Times New Roman" w:hAnsi="Times New Roman"/>
          <w:sz w:val="24"/>
          <w:szCs w:val="24"/>
        </w:rPr>
        <w:t xml:space="preserve">и прочими </w:t>
      </w:r>
      <w:r w:rsidR="00FA731D" w:rsidRPr="00727710">
        <w:rPr>
          <w:rFonts w:ascii="Times New Roman" w:hAnsi="Times New Roman"/>
          <w:sz w:val="24"/>
          <w:szCs w:val="24"/>
        </w:rPr>
        <w:t>форм</w:t>
      </w:r>
      <w:r w:rsidR="00FA731D">
        <w:rPr>
          <w:rFonts w:ascii="Times New Roman" w:hAnsi="Times New Roman"/>
          <w:sz w:val="24"/>
          <w:szCs w:val="24"/>
        </w:rPr>
        <w:t xml:space="preserve">ами </w:t>
      </w:r>
      <w:r w:rsidR="00FA731D" w:rsidRPr="00727710">
        <w:rPr>
          <w:rFonts w:ascii="Times New Roman" w:hAnsi="Times New Roman"/>
          <w:sz w:val="24"/>
          <w:szCs w:val="24"/>
        </w:rPr>
        <w:t>годовой бухгалтерской (бюджетной) отчет</w:t>
      </w:r>
      <w:r w:rsidR="00FA731D">
        <w:rPr>
          <w:rFonts w:ascii="Times New Roman" w:hAnsi="Times New Roman"/>
          <w:sz w:val="24"/>
          <w:szCs w:val="24"/>
        </w:rPr>
        <w:t>ности выдержаны, отклонений не установлено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540325" w:rsidRPr="00505A14" w:rsidRDefault="00540325" w:rsidP="0054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05A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0503160) «Пояснительная записка» </w:t>
      </w:r>
      <w:r w:rsidR="00505A14" w:rsidRPr="00505A14">
        <w:rPr>
          <w:rFonts w:ascii="Times New Roman" w:hAnsi="Times New Roman"/>
          <w:color w:val="1A1A1A" w:themeColor="background1" w:themeShade="1A"/>
          <w:sz w:val="24"/>
          <w:szCs w:val="24"/>
        </w:rPr>
        <w:t>не</w:t>
      </w:r>
      <w:r w:rsidRPr="00505A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соответствует требованиям  </w:t>
      </w:r>
      <w:r w:rsidRPr="00505A14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505A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Полнота заполнения формы отчетности </w:t>
      </w:r>
      <w:r w:rsidR="00505A14" w:rsidRPr="00505A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505A14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соблюдена.</w:t>
      </w:r>
    </w:p>
    <w:p w:rsidR="00540325" w:rsidRPr="006342F9" w:rsidRDefault="00540325" w:rsidP="0061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A73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Отчетность по комплектации  </w:t>
      </w:r>
      <w:r w:rsidR="00FA731D" w:rsidRPr="00FA73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FA731D">
        <w:rPr>
          <w:rFonts w:ascii="Times New Roman" w:hAnsi="Times New Roman"/>
          <w:color w:val="1A1A1A" w:themeColor="background1" w:themeShade="1A"/>
          <w:sz w:val="24"/>
          <w:szCs w:val="24"/>
        </w:rPr>
        <w:t>соответствует требованиям</w:t>
      </w:r>
      <w:r w:rsidRPr="00FA731D">
        <w:rPr>
          <w:rFonts w:ascii="Times New Roman" w:hAnsi="Times New Roman"/>
          <w:sz w:val="24"/>
          <w:szCs w:val="24"/>
        </w:rPr>
        <w:t xml:space="preserve"> Приказа Минфина РФ от 28.12.2010 № 191н</w:t>
      </w:r>
      <w:r w:rsidRPr="00FA73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Положению о бюджетном процессе в Нерюнгринском районе.</w:t>
      </w:r>
    </w:p>
    <w:p w:rsidR="00010045" w:rsidRPr="00E132E8" w:rsidRDefault="00010045" w:rsidP="00010045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highlight w:val="yellow"/>
        </w:rPr>
      </w:pPr>
    </w:p>
    <w:p w:rsidR="00010045" w:rsidRPr="00612159" w:rsidRDefault="00612159" w:rsidP="00AC1E4D">
      <w:pPr>
        <w:spacing w:after="0" w:line="240" w:lineRule="auto"/>
        <w:ind w:firstLine="709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1215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3</w:t>
      </w:r>
      <w:r w:rsidR="00010045" w:rsidRPr="0061215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.2. Проверка достоверности бюджетной отчетности</w:t>
      </w:r>
      <w:r w:rsidRPr="0061215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МУ «СОТО»</w:t>
      </w:r>
    </w:p>
    <w:p w:rsidR="00010045" w:rsidRPr="0036754B" w:rsidRDefault="00010045" w:rsidP="00612159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36754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36754B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36754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 </w:t>
      </w:r>
      <w:hyperlink r:id="rId13" w:history="1">
        <w:r w:rsidRPr="0036754B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36754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36754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CE09E2" w:rsidRPr="00612159" w:rsidRDefault="00CE09E2" w:rsidP="0061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0073"/>
      <w:r w:rsidRPr="0036754B">
        <w:rPr>
          <w:rFonts w:ascii="Times New Roman" w:hAnsi="Times New Roman"/>
          <w:sz w:val="24"/>
          <w:szCs w:val="24"/>
        </w:rPr>
        <w:t xml:space="preserve">Проверкой установлено, что отчетность заполнена на основании показателей регистров бюджетного учета, </w:t>
      </w:r>
      <w:bookmarkEnd w:id="1"/>
      <w:r w:rsidRPr="0036754B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</w:t>
      </w:r>
      <w:r w:rsidR="004C0ED0" w:rsidRPr="0036754B">
        <w:rPr>
          <w:rFonts w:ascii="Times New Roman" w:hAnsi="Times New Roman"/>
          <w:sz w:val="24"/>
          <w:szCs w:val="24"/>
        </w:rPr>
        <w:t>установле</w:t>
      </w:r>
      <w:r w:rsidRPr="0036754B">
        <w:rPr>
          <w:rFonts w:ascii="Times New Roman" w:hAnsi="Times New Roman"/>
          <w:sz w:val="24"/>
          <w:szCs w:val="24"/>
        </w:rPr>
        <w:t>но.</w:t>
      </w:r>
    </w:p>
    <w:p w:rsidR="00612159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DE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</w:t>
      </w:r>
      <w:r w:rsidR="00306081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 </w:t>
      </w:r>
      <w:r w:rsidR="008A2F79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установлены отклонения  к</w:t>
      </w:r>
      <w:r w:rsidRPr="00860DEA">
        <w:rPr>
          <w:rFonts w:ascii="Times New Roman" w:hAnsi="Times New Roman"/>
          <w:sz w:val="24"/>
          <w:szCs w:val="24"/>
        </w:rPr>
        <w:t>онтрольны</w:t>
      </w:r>
      <w:r w:rsidR="00C32C03">
        <w:rPr>
          <w:rFonts w:ascii="Times New Roman" w:hAnsi="Times New Roman"/>
          <w:sz w:val="24"/>
          <w:szCs w:val="24"/>
        </w:rPr>
        <w:t>х</w:t>
      </w:r>
      <w:r w:rsidRPr="00727710">
        <w:rPr>
          <w:rFonts w:ascii="Times New Roman" w:hAnsi="Times New Roman"/>
          <w:sz w:val="24"/>
          <w:szCs w:val="24"/>
        </w:rPr>
        <w:t xml:space="preserve"> соотношени</w:t>
      </w:r>
      <w:r w:rsidR="00C32C03">
        <w:rPr>
          <w:rFonts w:ascii="Times New Roman" w:hAnsi="Times New Roman"/>
          <w:sz w:val="24"/>
          <w:szCs w:val="24"/>
        </w:rPr>
        <w:t>й</w:t>
      </w:r>
      <w:r w:rsidRPr="00727710">
        <w:rPr>
          <w:rFonts w:ascii="Times New Roman" w:hAnsi="Times New Roman"/>
          <w:sz w:val="24"/>
          <w:szCs w:val="24"/>
        </w:rPr>
        <w:t xml:space="preserve"> между балансом (ф.0503130) и </w:t>
      </w:r>
      <w:r w:rsidR="006F2A18" w:rsidRPr="006F2A18">
        <w:rPr>
          <w:rFonts w:ascii="Times New Roman" w:hAnsi="Times New Roman"/>
          <w:sz w:val="24"/>
          <w:szCs w:val="24"/>
        </w:rPr>
        <w:t>(ф. 0503110)</w:t>
      </w:r>
      <w:r w:rsidR="006F2A18">
        <w:rPr>
          <w:rFonts w:ascii="Times New Roman" w:hAnsi="Times New Roman"/>
          <w:sz w:val="24"/>
          <w:szCs w:val="24"/>
        </w:rPr>
        <w:t xml:space="preserve">. Контрольные </w:t>
      </w:r>
      <w:r w:rsidR="006F2A18" w:rsidRPr="00727710">
        <w:rPr>
          <w:rFonts w:ascii="Times New Roman" w:hAnsi="Times New Roman"/>
          <w:sz w:val="24"/>
          <w:szCs w:val="24"/>
        </w:rPr>
        <w:t>соотношени</w:t>
      </w:r>
      <w:r w:rsidR="006F2A18">
        <w:rPr>
          <w:rFonts w:ascii="Times New Roman" w:hAnsi="Times New Roman"/>
          <w:sz w:val="24"/>
          <w:szCs w:val="24"/>
        </w:rPr>
        <w:t>я</w:t>
      </w:r>
      <w:r w:rsidR="006F2A18" w:rsidRPr="00727710">
        <w:rPr>
          <w:rFonts w:ascii="Times New Roman" w:hAnsi="Times New Roman"/>
          <w:sz w:val="24"/>
          <w:szCs w:val="24"/>
        </w:rPr>
        <w:t xml:space="preserve"> </w:t>
      </w:r>
      <w:r w:rsidR="00AA7D27">
        <w:rPr>
          <w:rFonts w:ascii="Times New Roman" w:hAnsi="Times New Roman"/>
          <w:sz w:val="24"/>
          <w:szCs w:val="24"/>
        </w:rPr>
        <w:t xml:space="preserve">между </w:t>
      </w:r>
      <w:r w:rsidR="00AD2A11"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>(ф.0503130)</w:t>
      </w:r>
      <w:r w:rsidR="00AD2A1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AD2A11">
        <w:rPr>
          <w:rFonts w:ascii="Times New Roman" w:hAnsi="Times New Roman"/>
          <w:sz w:val="24"/>
          <w:szCs w:val="24"/>
        </w:rPr>
        <w:t xml:space="preserve">и прочими </w:t>
      </w:r>
      <w:r w:rsidRPr="00727710">
        <w:rPr>
          <w:rFonts w:ascii="Times New Roman" w:hAnsi="Times New Roman"/>
          <w:sz w:val="24"/>
          <w:szCs w:val="24"/>
        </w:rPr>
        <w:t>форм</w:t>
      </w:r>
      <w:r w:rsidR="00697DD8">
        <w:rPr>
          <w:rFonts w:ascii="Times New Roman" w:hAnsi="Times New Roman"/>
          <w:sz w:val="24"/>
          <w:szCs w:val="24"/>
        </w:rPr>
        <w:t xml:space="preserve">ами </w:t>
      </w:r>
      <w:r w:rsidRPr="00727710">
        <w:rPr>
          <w:rFonts w:ascii="Times New Roman" w:hAnsi="Times New Roman"/>
          <w:sz w:val="24"/>
          <w:szCs w:val="24"/>
        </w:rPr>
        <w:t>годовой бухгалтерской (бюджетной) отчет</w:t>
      </w:r>
      <w:r>
        <w:rPr>
          <w:rFonts w:ascii="Times New Roman" w:hAnsi="Times New Roman"/>
          <w:sz w:val="24"/>
          <w:szCs w:val="24"/>
        </w:rPr>
        <w:t>ности</w:t>
      </w:r>
      <w:r w:rsidR="00697D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выдержаны, отклонений не </w:t>
      </w:r>
      <w:r w:rsidR="005D7F91">
        <w:rPr>
          <w:rFonts w:ascii="Times New Roman" w:hAnsi="Times New Roman"/>
          <w:sz w:val="24"/>
          <w:szCs w:val="24"/>
        </w:rPr>
        <w:t>установлено</w:t>
      </w:r>
      <w:r w:rsidRPr="00727710">
        <w:rPr>
          <w:rFonts w:ascii="Times New Roman" w:hAnsi="Times New Roman"/>
          <w:sz w:val="24"/>
          <w:szCs w:val="24"/>
        </w:rPr>
        <w:t xml:space="preserve">. </w:t>
      </w:r>
    </w:p>
    <w:p w:rsidR="00673985" w:rsidRPr="000C05CE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8E8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Pr="00CC78E8">
        <w:rPr>
          <w:rFonts w:ascii="Times New Roman" w:hAnsi="Times New Roman"/>
          <w:sz w:val="24"/>
          <w:szCs w:val="24"/>
        </w:rPr>
        <w:t>Проверкой справки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(ф.0503110) установлено: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 w:rsidR="0073668F">
        <w:rPr>
          <w:rFonts w:ascii="Times New Roman" w:hAnsi="Times New Roman"/>
          <w:sz w:val="24"/>
          <w:szCs w:val="24"/>
        </w:rPr>
        <w:t xml:space="preserve">имеют место отклонения </w:t>
      </w:r>
      <w:r w:rsidRPr="00CC78E8">
        <w:rPr>
          <w:rFonts w:ascii="Times New Roman" w:hAnsi="Times New Roman"/>
          <w:sz w:val="24"/>
          <w:szCs w:val="24"/>
        </w:rPr>
        <w:t>контрольны</w:t>
      </w:r>
      <w:r w:rsidR="0073668F">
        <w:rPr>
          <w:rFonts w:ascii="Times New Roman" w:hAnsi="Times New Roman"/>
          <w:sz w:val="24"/>
          <w:szCs w:val="24"/>
        </w:rPr>
        <w:t>х</w:t>
      </w:r>
      <w:r w:rsidRPr="00CC78E8">
        <w:rPr>
          <w:rFonts w:ascii="Times New Roman" w:hAnsi="Times New Roman"/>
          <w:sz w:val="24"/>
          <w:szCs w:val="24"/>
        </w:rPr>
        <w:t xml:space="preserve">  соотношени</w:t>
      </w:r>
      <w:r w:rsidR="0073668F">
        <w:rPr>
          <w:rFonts w:ascii="Times New Roman" w:hAnsi="Times New Roman"/>
          <w:sz w:val="24"/>
          <w:szCs w:val="24"/>
        </w:rPr>
        <w:t>й</w:t>
      </w:r>
      <w:r w:rsidRPr="00CC78E8">
        <w:rPr>
          <w:rFonts w:ascii="Times New Roman" w:hAnsi="Times New Roman"/>
          <w:sz w:val="24"/>
          <w:szCs w:val="24"/>
        </w:rPr>
        <w:t xml:space="preserve"> между справкой по заключению счетов бюджетного учета отчетного финансового года (ф. 0503110)</w:t>
      </w:r>
      <w:r w:rsidR="00EB4314">
        <w:rPr>
          <w:rFonts w:ascii="Times New Roman" w:hAnsi="Times New Roman"/>
          <w:sz w:val="24"/>
          <w:szCs w:val="24"/>
        </w:rPr>
        <w:t xml:space="preserve">, </w:t>
      </w:r>
      <w:r w:rsidR="00EB4314" w:rsidRPr="00727710">
        <w:rPr>
          <w:rFonts w:ascii="Times New Roman" w:hAnsi="Times New Roman"/>
          <w:sz w:val="24"/>
          <w:szCs w:val="24"/>
        </w:rPr>
        <w:t>балансом (ф.0503130)</w:t>
      </w:r>
      <w:r w:rsidR="000C05CE">
        <w:rPr>
          <w:rFonts w:ascii="Times New Roman" w:hAnsi="Times New Roman"/>
          <w:sz w:val="24"/>
          <w:szCs w:val="24"/>
        </w:rPr>
        <w:t xml:space="preserve"> </w:t>
      </w:r>
      <w:r w:rsidRPr="00CC78E8">
        <w:rPr>
          <w:rFonts w:ascii="Times New Roman" w:hAnsi="Times New Roman"/>
          <w:sz w:val="24"/>
          <w:szCs w:val="24"/>
        </w:rPr>
        <w:t xml:space="preserve">и </w:t>
      </w:r>
      <w:r w:rsidR="000C05CE" w:rsidRPr="000C05CE">
        <w:rPr>
          <w:rFonts w:ascii="Times New Roman" w:hAnsi="Times New Roman"/>
          <w:sz w:val="24"/>
          <w:szCs w:val="24"/>
        </w:rPr>
        <w:t>отчетом о финансовых результатах  (ф. 0503121)</w:t>
      </w:r>
      <w:r w:rsidR="00EB4314">
        <w:rPr>
          <w:rFonts w:ascii="Times New Roman" w:hAnsi="Times New Roman"/>
          <w:sz w:val="24"/>
          <w:szCs w:val="24"/>
        </w:rPr>
        <w:t>.</w:t>
      </w:r>
      <w:r w:rsidR="00673985" w:rsidRPr="000C05CE">
        <w:rPr>
          <w:rFonts w:ascii="Times New Roman" w:hAnsi="Times New Roman"/>
          <w:sz w:val="24"/>
          <w:szCs w:val="24"/>
        </w:rPr>
        <w:t xml:space="preserve"> </w:t>
      </w:r>
    </w:p>
    <w:p w:rsidR="0055626D" w:rsidRDefault="000F41EB" w:rsidP="0061215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Проверка показала, </w:t>
      </w:r>
      <w:r w:rsidRPr="00CC78E8"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z w:val="24"/>
          <w:szCs w:val="24"/>
        </w:rPr>
        <w:t>ка</w:t>
      </w:r>
      <w:r w:rsidRPr="00CC78E8">
        <w:rPr>
          <w:rFonts w:ascii="Times New Roman" w:hAnsi="Times New Roman"/>
          <w:sz w:val="24"/>
          <w:szCs w:val="24"/>
        </w:rPr>
        <w:t xml:space="preserve"> по заключению счетов бюджетного учета отчетного финансового года (ф. 0503110)</w:t>
      </w:r>
      <w:r>
        <w:rPr>
          <w:rFonts w:ascii="Times New Roman" w:hAnsi="Times New Roman"/>
          <w:sz w:val="24"/>
          <w:szCs w:val="24"/>
        </w:rPr>
        <w:t xml:space="preserve"> составлена </w:t>
      </w:r>
      <w:r w:rsidR="00A51993">
        <w:rPr>
          <w:rFonts w:ascii="Times New Roman" w:hAnsi="Times New Roman"/>
          <w:b/>
          <w:sz w:val="24"/>
          <w:szCs w:val="24"/>
        </w:rPr>
        <w:t>с</w:t>
      </w:r>
      <w:r w:rsidRPr="000F41EB">
        <w:rPr>
          <w:rFonts w:ascii="Times New Roman" w:hAnsi="Times New Roman"/>
          <w:b/>
          <w:sz w:val="24"/>
          <w:szCs w:val="24"/>
        </w:rPr>
        <w:t xml:space="preserve"> нарушение</w:t>
      </w:r>
      <w:r w:rsidR="00A51993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="00CC1162" w:rsidRPr="00A51993">
        <w:rPr>
          <w:rFonts w:ascii="Times New Roman" w:hAnsi="Times New Roman"/>
          <w:color w:val="1A1A1A" w:themeColor="background1" w:themeShade="1A"/>
          <w:sz w:val="24"/>
          <w:szCs w:val="24"/>
        </w:rPr>
        <w:t>требовани</w:t>
      </w:r>
      <w:r w:rsidR="00A51993" w:rsidRPr="00A51993">
        <w:rPr>
          <w:rFonts w:ascii="Times New Roman" w:hAnsi="Times New Roman"/>
          <w:color w:val="1A1A1A" w:themeColor="background1" w:themeShade="1A"/>
          <w:sz w:val="24"/>
          <w:szCs w:val="24"/>
        </w:rPr>
        <w:t>й</w:t>
      </w:r>
      <w:r w:rsidR="00CC1162" w:rsidRPr="00A519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CC1162" w:rsidRPr="00A51993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="005E0A80">
        <w:rPr>
          <w:rFonts w:ascii="Times New Roman" w:hAnsi="Times New Roman"/>
          <w:sz w:val="24"/>
          <w:szCs w:val="24"/>
        </w:rPr>
        <w:t xml:space="preserve">, неверно </w:t>
      </w:r>
      <w:r w:rsidR="00B951B3" w:rsidRPr="00CC78E8">
        <w:rPr>
          <w:rFonts w:ascii="Times New Roman" w:eastAsiaTheme="minorHAnsi" w:hAnsi="Times New Roman"/>
          <w:sz w:val="24"/>
          <w:szCs w:val="24"/>
        </w:rPr>
        <w:t>отражены обороты по счетам бюджетного учета, подлежащи</w:t>
      </w:r>
      <w:r w:rsidR="00B951B3">
        <w:rPr>
          <w:rFonts w:ascii="Times New Roman" w:eastAsiaTheme="minorHAnsi" w:hAnsi="Times New Roman"/>
          <w:sz w:val="24"/>
          <w:szCs w:val="24"/>
        </w:rPr>
        <w:t>е</w:t>
      </w:r>
      <w:r w:rsidR="00B951B3" w:rsidRPr="00CC78E8">
        <w:rPr>
          <w:rFonts w:ascii="Times New Roman" w:eastAsiaTheme="minorHAnsi" w:hAnsi="Times New Roman"/>
          <w:sz w:val="24"/>
          <w:szCs w:val="24"/>
        </w:rPr>
        <w:t xml:space="preserve"> закрытию по заверш</w:t>
      </w:r>
      <w:r w:rsidR="009E3411">
        <w:rPr>
          <w:rFonts w:ascii="Times New Roman" w:eastAsiaTheme="minorHAnsi" w:hAnsi="Times New Roman"/>
          <w:sz w:val="24"/>
          <w:szCs w:val="24"/>
        </w:rPr>
        <w:t>ени</w:t>
      </w:r>
      <w:r w:rsidR="00E04E1E">
        <w:rPr>
          <w:rFonts w:ascii="Times New Roman" w:eastAsiaTheme="minorHAnsi" w:hAnsi="Times New Roman"/>
          <w:sz w:val="24"/>
          <w:szCs w:val="24"/>
        </w:rPr>
        <w:t>ю</w:t>
      </w:r>
      <w:r w:rsidR="009E3411">
        <w:rPr>
          <w:rFonts w:ascii="Times New Roman" w:eastAsiaTheme="minorHAnsi" w:hAnsi="Times New Roman"/>
          <w:sz w:val="24"/>
          <w:szCs w:val="24"/>
        </w:rPr>
        <w:t xml:space="preserve"> отчетного финансового года</w:t>
      </w:r>
      <w:r w:rsidR="00B951B3" w:rsidRPr="00CC78E8">
        <w:rPr>
          <w:rFonts w:ascii="Times New Roman" w:eastAsiaTheme="minorHAnsi" w:hAnsi="Times New Roman"/>
          <w:sz w:val="24"/>
          <w:szCs w:val="24"/>
        </w:rPr>
        <w:t xml:space="preserve"> в разрезе бюджетной деятельности (</w:t>
      </w:r>
      <w:hyperlink w:anchor="sub_50311001" w:history="1">
        <w:r w:rsidR="00B951B3" w:rsidRPr="00CC78E8">
          <w:rPr>
            <w:rFonts w:ascii="Times New Roman" w:eastAsiaTheme="minorHAnsi" w:hAnsi="Times New Roman"/>
            <w:sz w:val="24"/>
            <w:szCs w:val="24"/>
          </w:rPr>
          <w:t>раздел 1</w:t>
        </w:r>
      </w:hyperlink>
      <w:r w:rsidR="00B951B3" w:rsidRPr="00CC78E8">
        <w:rPr>
          <w:rFonts w:ascii="Times New Roman" w:eastAsiaTheme="minorHAnsi" w:hAnsi="Times New Roman"/>
          <w:sz w:val="24"/>
          <w:szCs w:val="24"/>
        </w:rPr>
        <w:t>)</w:t>
      </w:r>
      <w:r w:rsidR="009E3411">
        <w:rPr>
          <w:rFonts w:ascii="Times New Roman" w:eastAsiaTheme="minorHAnsi" w:hAnsi="Times New Roman"/>
          <w:sz w:val="24"/>
          <w:szCs w:val="24"/>
        </w:rPr>
        <w:t xml:space="preserve">, </w:t>
      </w:r>
      <w:r w:rsidR="0055626D">
        <w:rPr>
          <w:rFonts w:ascii="Times New Roman" w:eastAsiaTheme="minorHAnsi" w:hAnsi="Times New Roman"/>
          <w:sz w:val="24"/>
          <w:szCs w:val="24"/>
        </w:rPr>
        <w:t>отсутствует</w:t>
      </w:r>
      <w:r w:rsidR="00B951B3">
        <w:rPr>
          <w:rFonts w:ascii="Times New Roman" w:eastAsiaTheme="minorHAnsi" w:hAnsi="Times New Roman"/>
          <w:sz w:val="24"/>
          <w:szCs w:val="24"/>
        </w:rPr>
        <w:t xml:space="preserve"> раздел 2 «Д</w:t>
      </w:r>
      <w:r w:rsidR="00B951B3" w:rsidRPr="00CC78E8">
        <w:rPr>
          <w:rFonts w:ascii="Times New Roman" w:eastAsiaTheme="minorHAnsi" w:hAnsi="Times New Roman"/>
          <w:sz w:val="24"/>
          <w:szCs w:val="24"/>
        </w:rPr>
        <w:t>еятельност</w:t>
      </w:r>
      <w:r w:rsidR="00B951B3">
        <w:rPr>
          <w:rFonts w:ascii="Times New Roman" w:eastAsiaTheme="minorHAnsi" w:hAnsi="Times New Roman"/>
          <w:sz w:val="24"/>
          <w:szCs w:val="24"/>
        </w:rPr>
        <w:t>ь</w:t>
      </w:r>
      <w:r w:rsidR="00B951B3" w:rsidRPr="00CC78E8">
        <w:rPr>
          <w:rFonts w:ascii="Times New Roman" w:eastAsiaTheme="minorHAnsi" w:hAnsi="Times New Roman"/>
          <w:sz w:val="24"/>
          <w:szCs w:val="24"/>
        </w:rPr>
        <w:t xml:space="preserve"> со средствами, поступаю</w:t>
      </w:r>
      <w:r w:rsidR="00B951B3">
        <w:rPr>
          <w:rFonts w:ascii="Times New Roman" w:eastAsiaTheme="minorHAnsi" w:hAnsi="Times New Roman"/>
          <w:sz w:val="24"/>
          <w:szCs w:val="24"/>
        </w:rPr>
        <w:t>щими во временное распоряжение»</w:t>
      </w:r>
      <w:r w:rsidR="00D0321D">
        <w:rPr>
          <w:rFonts w:ascii="Times New Roman" w:eastAsiaTheme="minorHAnsi" w:hAnsi="Times New Roman"/>
          <w:sz w:val="24"/>
          <w:szCs w:val="24"/>
        </w:rPr>
        <w:t>.</w:t>
      </w:r>
      <w:r w:rsidR="00B951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</w:p>
    <w:p w:rsidR="000334A9" w:rsidRDefault="00612159" w:rsidP="000334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6C27EB">
        <w:rPr>
          <w:rFonts w:ascii="Times New Roman" w:hAnsi="Times New Roman"/>
          <w:sz w:val="24"/>
          <w:szCs w:val="24"/>
        </w:rPr>
        <w:t>Проверкой отчета о финансовых результатах  (ф. 0503121) установлен</w:t>
      </w:r>
      <w:r w:rsidR="000334A9">
        <w:rPr>
          <w:rFonts w:ascii="Times New Roman" w:hAnsi="Times New Roman"/>
          <w:sz w:val="24"/>
          <w:szCs w:val="24"/>
        </w:rPr>
        <w:t xml:space="preserve">ы </w:t>
      </w:r>
      <w:r w:rsidR="000334A9">
        <w:rPr>
          <w:rFonts w:ascii="Times New Roman" w:hAnsi="Times New Roman"/>
          <w:color w:val="1A1A1A" w:themeColor="background1" w:themeShade="1A"/>
          <w:sz w:val="24"/>
          <w:szCs w:val="24"/>
        </w:rPr>
        <w:t>отклонения к</w:t>
      </w:r>
      <w:r w:rsidR="000334A9" w:rsidRPr="00860DEA">
        <w:rPr>
          <w:rFonts w:ascii="Times New Roman" w:hAnsi="Times New Roman"/>
          <w:sz w:val="24"/>
          <w:szCs w:val="24"/>
        </w:rPr>
        <w:t>онтрольны</w:t>
      </w:r>
      <w:r w:rsidR="000334A9">
        <w:rPr>
          <w:rFonts w:ascii="Times New Roman" w:hAnsi="Times New Roman"/>
          <w:sz w:val="24"/>
          <w:szCs w:val="24"/>
        </w:rPr>
        <w:t>х</w:t>
      </w:r>
      <w:r w:rsidR="000334A9" w:rsidRPr="00727710">
        <w:rPr>
          <w:rFonts w:ascii="Times New Roman" w:hAnsi="Times New Roman"/>
          <w:sz w:val="24"/>
          <w:szCs w:val="24"/>
        </w:rPr>
        <w:t xml:space="preserve"> соотношени</w:t>
      </w:r>
      <w:r w:rsidR="000334A9">
        <w:rPr>
          <w:rFonts w:ascii="Times New Roman" w:hAnsi="Times New Roman"/>
          <w:sz w:val="24"/>
          <w:szCs w:val="24"/>
        </w:rPr>
        <w:t>й</w:t>
      </w:r>
      <w:r w:rsidR="000334A9" w:rsidRPr="00727710">
        <w:rPr>
          <w:rFonts w:ascii="Times New Roman" w:hAnsi="Times New Roman"/>
          <w:sz w:val="24"/>
          <w:szCs w:val="24"/>
        </w:rPr>
        <w:t xml:space="preserve"> между </w:t>
      </w:r>
      <w:r w:rsidR="000334A9" w:rsidRPr="006C27EB">
        <w:rPr>
          <w:rFonts w:ascii="Times New Roman" w:hAnsi="Times New Roman"/>
          <w:sz w:val="24"/>
          <w:szCs w:val="24"/>
        </w:rPr>
        <w:t xml:space="preserve">(ф. 0503121) </w:t>
      </w:r>
      <w:r w:rsidR="000334A9" w:rsidRPr="00727710">
        <w:rPr>
          <w:rFonts w:ascii="Times New Roman" w:hAnsi="Times New Roman"/>
          <w:sz w:val="24"/>
          <w:szCs w:val="24"/>
        </w:rPr>
        <w:t xml:space="preserve">и </w:t>
      </w:r>
      <w:r w:rsidR="000334A9" w:rsidRPr="006F2A18">
        <w:rPr>
          <w:rFonts w:ascii="Times New Roman" w:hAnsi="Times New Roman"/>
          <w:sz w:val="24"/>
          <w:szCs w:val="24"/>
        </w:rPr>
        <w:t>(ф. 0503110)</w:t>
      </w:r>
      <w:r w:rsidR="000334A9">
        <w:rPr>
          <w:rFonts w:ascii="Times New Roman" w:hAnsi="Times New Roman"/>
          <w:sz w:val="24"/>
          <w:szCs w:val="24"/>
        </w:rPr>
        <w:t xml:space="preserve">. Контрольные </w:t>
      </w:r>
      <w:r w:rsidR="000334A9" w:rsidRPr="00727710">
        <w:rPr>
          <w:rFonts w:ascii="Times New Roman" w:hAnsi="Times New Roman"/>
          <w:sz w:val="24"/>
          <w:szCs w:val="24"/>
        </w:rPr>
        <w:t>соотношени</w:t>
      </w:r>
      <w:r w:rsidR="000334A9">
        <w:rPr>
          <w:rFonts w:ascii="Times New Roman" w:hAnsi="Times New Roman"/>
          <w:sz w:val="24"/>
          <w:szCs w:val="24"/>
        </w:rPr>
        <w:t>я</w:t>
      </w:r>
      <w:r w:rsidR="000334A9" w:rsidRPr="00727710">
        <w:rPr>
          <w:rFonts w:ascii="Times New Roman" w:hAnsi="Times New Roman"/>
          <w:sz w:val="24"/>
          <w:szCs w:val="24"/>
        </w:rPr>
        <w:t xml:space="preserve"> </w:t>
      </w:r>
      <w:r w:rsidR="000334A9">
        <w:rPr>
          <w:rFonts w:ascii="Times New Roman" w:hAnsi="Times New Roman"/>
          <w:sz w:val="24"/>
          <w:szCs w:val="24"/>
        </w:rPr>
        <w:t xml:space="preserve">между </w:t>
      </w:r>
      <w:r w:rsidR="000334A9" w:rsidRPr="006C27EB">
        <w:rPr>
          <w:rFonts w:ascii="Times New Roman" w:hAnsi="Times New Roman"/>
          <w:sz w:val="24"/>
          <w:szCs w:val="24"/>
        </w:rPr>
        <w:t xml:space="preserve">(ф. 0503121) </w:t>
      </w:r>
      <w:r w:rsidR="000334A9">
        <w:rPr>
          <w:rFonts w:ascii="Times New Roman" w:hAnsi="Times New Roman"/>
          <w:sz w:val="24"/>
          <w:szCs w:val="24"/>
        </w:rPr>
        <w:t xml:space="preserve">и прочими </w:t>
      </w:r>
      <w:r w:rsidR="000334A9" w:rsidRPr="00727710">
        <w:rPr>
          <w:rFonts w:ascii="Times New Roman" w:hAnsi="Times New Roman"/>
          <w:sz w:val="24"/>
          <w:szCs w:val="24"/>
        </w:rPr>
        <w:t>форм</w:t>
      </w:r>
      <w:r w:rsidR="000334A9">
        <w:rPr>
          <w:rFonts w:ascii="Times New Roman" w:hAnsi="Times New Roman"/>
          <w:sz w:val="24"/>
          <w:szCs w:val="24"/>
        </w:rPr>
        <w:t xml:space="preserve">ами </w:t>
      </w:r>
      <w:r w:rsidR="000334A9" w:rsidRPr="00727710">
        <w:rPr>
          <w:rFonts w:ascii="Times New Roman" w:hAnsi="Times New Roman"/>
          <w:sz w:val="24"/>
          <w:szCs w:val="24"/>
        </w:rPr>
        <w:t>годовой бухгалтерской (бюджетной) отчет</w:t>
      </w:r>
      <w:r w:rsidR="000334A9">
        <w:rPr>
          <w:rFonts w:ascii="Times New Roman" w:hAnsi="Times New Roman"/>
          <w:sz w:val="24"/>
          <w:szCs w:val="24"/>
        </w:rPr>
        <w:t>ности выдержаны, отклонений не установлено</w:t>
      </w:r>
      <w:r w:rsidR="000334A9" w:rsidRPr="00727710">
        <w:rPr>
          <w:rFonts w:ascii="Times New Roman" w:hAnsi="Times New Roman"/>
          <w:sz w:val="24"/>
          <w:szCs w:val="24"/>
        </w:rPr>
        <w:t xml:space="preserve">. </w:t>
      </w:r>
    </w:p>
    <w:p w:rsidR="00F94A44" w:rsidRDefault="00562758" w:rsidP="00F9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>Проверка отчета о</w:t>
      </w:r>
      <w:r>
        <w:rPr>
          <w:rFonts w:ascii="Times New Roman" w:hAnsi="Times New Roman"/>
          <w:b/>
          <w:sz w:val="24"/>
          <w:szCs w:val="24"/>
        </w:rPr>
        <w:t xml:space="preserve"> движении денежных средств </w:t>
      </w:r>
      <w:r w:rsidRPr="006C27EB">
        <w:rPr>
          <w:rFonts w:ascii="Times New Roman" w:hAnsi="Times New Roman"/>
          <w:b/>
          <w:sz w:val="24"/>
          <w:szCs w:val="24"/>
        </w:rPr>
        <w:t>(ф. 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6C27EB"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27EB">
        <w:rPr>
          <w:rFonts w:ascii="Times New Roman" w:hAnsi="Times New Roman"/>
          <w:sz w:val="24"/>
          <w:szCs w:val="24"/>
        </w:rPr>
        <w:t xml:space="preserve">Проверкой </w:t>
      </w:r>
      <w:r w:rsidR="00F67D04">
        <w:rPr>
          <w:rFonts w:ascii="Times New Roman" w:hAnsi="Times New Roman"/>
          <w:sz w:val="24"/>
          <w:szCs w:val="24"/>
        </w:rPr>
        <w:t xml:space="preserve">установлено, </w:t>
      </w:r>
      <w:r w:rsidR="00F67D04" w:rsidRPr="006C27EB">
        <w:rPr>
          <w:rFonts w:ascii="Times New Roman" w:hAnsi="Times New Roman"/>
          <w:sz w:val="24"/>
          <w:szCs w:val="24"/>
        </w:rPr>
        <w:t>отчет о</w:t>
      </w:r>
      <w:r w:rsidR="00F67D04">
        <w:rPr>
          <w:rFonts w:ascii="Times New Roman" w:hAnsi="Times New Roman"/>
          <w:sz w:val="24"/>
          <w:szCs w:val="24"/>
        </w:rPr>
        <w:t xml:space="preserve"> </w:t>
      </w:r>
      <w:r w:rsidR="00F67D04" w:rsidRPr="00204ACD">
        <w:rPr>
          <w:rFonts w:ascii="Times New Roman" w:hAnsi="Times New Roman"/>
          <w:sz w:val="24"/>
          <w:szCs w:val="24"/>
        </w:rPr>
        <w:t>движении денежных средств (ф. 0503123)</w:t>
      </w:r>
      <w:r w:rsidR="00793E6D">
        <w:rPr>
          <w:rFonts w:ascii="Times New Roman" w:hAnsi="Times New Roman"/>
          <w:sz w:val="24"/>
          <w:szCs w:val="24"/>
        </w:rPr>
        <w:t xml:space="preserve"> составлен </w:t>
      </w:r>
      <w:r w:rsidR="00793E6D" w:rsidRPr="000E30BE">
        <w:rPr>
          <w:rFonts w:ascii="Times New Roman" w:hAnsi="Times New Roman"/>
          <w:sz w:val="24"/>
          <w:szCs w:val="24"/>
        </w:rPr>
        <w:t>с нарушением</w:t>
      </w:r>
      <w:r w:rsidR="00793E6D">
        <w:rPr>
          <w:rFonts w:ascii="Times New Roman" w:hAnsi="Times New Roman"/>
          <w:sz w:val="24"/>
          <w:szCs w:val="24"/>
        </w:rPr>
        <w:t xml:space="preserve"> </w:t>
      </w:r>
      <w:r w:rsidR="00793E6D" w:rsidRPr="00A519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требований </w:t>
      </w:r>
      <w:r w:rsidR="00793E6D" w:rsidRPr="00A51993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="00793E6D">
        <w:rPr>
          <w:rFonts w:ascii="Times New Roman" w:hAnsi="Times New Roman"/>
          <w:sz w:val="24"/>
          <w:szCs w:val="24"/>
        </w:rPr>
        <w:t xml:space="preserve">. </w:t>
      </w:r>
      <w:r w:rsidR="00F94A44"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>Полнота заполн</w:t>
      </w:r>
      <w:r w:rsidR="00F94A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ения формы отчетности </w:t>
      </w:r>
      <w:r w:rsidR="006E26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="00F94A44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соблюдена.</w:t>
      </w:r>
    </w:p>
    <w:p w:rsidR="00612159" w:rsidRPr="00B124AD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2E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lastRenderedPageBreak/>
        <w:t>Проверка справки по консолидируемым расчетам  (ф. 0503125)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</w:t>
      </w:r>
      <w:r w:rsidRPr="00B124AD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выдержаны, отклонений не выявлено. </w:t>
      </w:r>
    </w:p>
    <w:p w:rsidR="00612159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об исполнении  бюджета  главного распорядителя, получателя бюджетных средств  (ф.0503127)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к</w:t>
      </w:r>
      <w:r w:rsidRPr="001F440E">
        <w:rPr>
          <w:rFonts w:ascii="Times New Roman" w:hAnsi="Times New Roman"/>
          <w:sz w:val="24"/>
          <w:szCs w:val="24"/>
        </w:rPr>
        <w:t xml:space="preserve">онтрольные  соотношения между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отчетом  об исполнении  бюджета  главного распорядителя, получателя бюджетных средств  (ф.0503127) и</w:t>
      </w:r>
      <w:r w:rsidRPr="001F440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выявлено.</w:t>
      </w:r>
      <w:r w:rsidRPr="00727710">
        <w:rPr>
          <w:rFonts w:ascii="Times New Roman" w:hAnsi="Times New Roman"/>
          <w:sz w:val="24"/>
          <w:szCs w:val="24"/>
        </w:rPr>
        <w:t xml:space="preserve"> </w:t>
      </w:r>
    </w:p>
    <w:p w:rsidR="00612159" w:rsidRPr="0006015B" w:rsidRDefault="00612159" w:rsidP="006121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6015B">
        <w:rPr>
          <w:rFonts w:ascii="Times New Roman" w:eastAsiaTheme="minorHAnsi" w:hAnsi="Times New Roman"/>
          <w:sz w:val="24"/>
          <w:szCs w:val="24"/>
        </w:rPr>
        <w:t xml:space="preserve">В соответствии с пунктом 53 раздела </w:t>
      </w:r>
      <w:r w:rsidRPr="0006015B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0601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06015B">
        <w:rPr>
          <w:rFonts w:ascii="Times New Roman" w:eastAsiaTheme="minorHAnsi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612159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A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Проверкой отчета о принятых бюджетных обязательствах (ф.0503128) установлено, что контрольные соотношения между отчетом  о принятых бюджетных обязательствах (ф. 0503128) и</w:t>
      </w:r>
      <w:r w:rsidRPr="00E25A6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выявлено.</w:t>
      </w:r>
    </w:p>
    <w:p w:rsidR="00AF3B21" w:rsidRDefault="00612159" w:rsidP="00AF3B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1E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пояснительной записки (ф. 0503160)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293098" w:rsidRPr="00D410A6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онтрольные соотношения всех </w:t>
      </w:r>
      <w:r w:rsidR="00726CE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представленных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форм пояснительной записки с формами годовой</w:t>
      </w:r>
      <w:r w:rsidR="00570AE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бюджетной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отчетности</w:t>
      </w:r>
      <w:r w:rsidR="00570AE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570AE1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представленными в Контрольно-счетную палату</w:t>
      </w:r>
      <w:r w:rsidR="00570AE1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570AE1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соблюдены.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AF3B21"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</w:t>
      </w:r>
      <w:proofErr w:type="gramStart"/>
      <w:r w:rsidR="00AF3B21">
        <w:rPr>
          <w:rFonts w:ascii="Times New Roman" w:hAnsi="Times New Roman"/>
          <w:sz w:val="24"/>
          <w:szCs w:val="24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(ф.0503161); Сведения об исполнении мероприятий в рамках целевых программ (ф. 0503166); Сведения о целевых иностранных кредитах (ф.0503167); Сведения о финансовых вложениях получателя бюджетных средств, администратора источников финансирования дефицита бюджета (ф.0503171);</w:t>
      </w:r>
      <w:r w:rsidR="00AF3B21" w:rsidRPr="00CF5AB7">
        <w:rPr>
          <w:rFonts w:ascii="Times New Roman" w:hAnsi="Times New Roman"/>
          <w:sz w:val="24"/>
          <w:szCs w:val="24"/>
        </w:rPr>
        <w:t xml:space="preserve"> </w:t>
      </w:r>
      <w:r w:rsidR="00AF3B21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кредитах (ф. 0503172);</w:t>
      </w:r>
      <w:proofErr w:type="gramEnd"/>
      <w:r w:rsidR="00AF3B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3B21">
        <w:rPr>
          <w:rFonts w:ascii="Times New Roman" w:hAnsi="Times New Roman"/>
          <w:sz w:val="24"/>
          <w:szCs w:val="24"/>
        </w:rPr>
        <w:t>Сведения об изменении остатков валюты баланса (ф.0503173);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 Сведения о недостачах и хищениях денежных средств и материальных ценностей (ф.0503176); Сведения об остатках денежных средств на счетах получателя бюджетных средств (ф. 0503178);</w:t>
      </w:r>
      <w:proofErr w:type="gramEnd"/>
      <w:r w:rsidR="00AF3B21">
        <w:rPr>
          <w:rFonts w:ascii="Times New Roman" w:hAnsi="Times New Roman"/>
          <w:sz w:val="24"/>
          <w:szCs w:val="24"/>
        </w:rPr>
        <w:t xml:space="preserve"> Сведения об </w:t>
      </w:r>
      <w:proofErr w:type="gramStart"/>
      <w:r w:rsidR="00AF3B21">
        <w:rPr>
          <w:rFonts w:ascii="Times New Roman" w:hAnsi="Times New Roman"/>
          <w:sz w:val="24"/>
          <w:szCs w:val="24"/>
        </w:rPr>
        <w:t>исполнении</w:t>
      </w:r>
      <w:proofErr w:type="gramEnd"/>
      <w:r w:rsidR="00AF3B21">
        <w:rPr>
          <w:rFonts w:ascii="Times New Roman" w:hAnsi="Times New Roman"/>
          <w:sz w:val="24"/>
          <w:szCs w:val="24"/>
        </w:rPr>
        <w:t xml:space="preserve"> судебных решений по денежным обязательствам бюджета (ф.0503296).</w:t>
      </w:r>
    </w:p>
    <w:p w:rsidR="003D321E" w:rsidRDefault="00CA1F96" w:rsidP="00CA1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выявлено, </w:t>
      </w:r>
      <w:r w:rsidRPr="001F3C8A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941A63">
        <w:rPr>
          <w:rFonts w:ascii="Times New Roman" w:hAnsi="Times New Roman"/>
          <w:sz w:val="24"/>
          <w:szCs w:val="24"/>
        </w:rPr>
        <w:t xml:space="preserve">(ф.0503160) </w:t>
      </w:r>
      <w:r w:rsidRPr="001F3C8A">
        <w:rPr>
          <w:rFonts w:ascii="Times New Roman" w:hAnsi="Times New Roman"/>
          <w:sz w:val="24"/>
          <w:szCs w:val="24"/>
        </w:rPr>
        <w:t xml:space="preserve">по комплектации 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1F3C8A">
        <w:rPr>
          <w:rFonts w:ascii="Times New Roman" w:hAnsi="Times New Roman"/>
          <w:sz w:val="24"/>
          <w:szCs w:val="24"/>
        </w:rPr>
        <w:t>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1E">
        <w:rPr>
          <w:rFonts w:ascii="Times New Roman" w:hAnsi="Times New Roman"/>
          <w:sz w:val="24"/>
          <w:szCs w:val="24"/>
        </w:rPr>
        <w:t xml:space="preserve">К пояснительной записке не </w:t>
      </w:r>
      <w:r>
        <w:rPr>
          <w:rFonts w:ascii="Times New Roman" w:hAnsi="Times New Roman"/>
          <w:sz w:val="24"/>
          <w:szCs w:val="24"/>
        </w:rPr>
        <w:t>представлены</w:t>
      </w:r>
      <w:r w:rsidR="006156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D7F">
        <w:rPr>
          <w:rFonts w:ascii="Times New Roman" w:hAnsi="Times New Roman"/>
          <w:color w:val="000000"/>
          <w:sz w:val="24"/>
          <w:szCs w:val="24"/>
        </w:rPr>
        <w:t>Сведения о</w:t>
      </w:r>
      <w:r w:rsidR="00F6737F">
        <w:rPr>
          <w:rFonts w:ascii="Times New Roman" w:hAnsi="Times New Roman"/>
          <w:color w:val="000000"/>
          <w:sz w:val="24"/>
          <w:szCs w:val="24"/>
        </w:rPr>
        <w:t xml:space="preserve"> принятых и неисполненных обязательствах получателя бюджетных средств (ф. 0503175), </w:t>
      </w:r>
      <w:r w:rsidR="00073A49">
        <w:rPr>
          <w:rFonts w:ascii="Times New Roman" w:hAnsi="Times New Roman"/>
          <w:color w:val="000000"/>
          <w:sz w:val="24"/>
          <w:szCs w:val="24"/>
        </w:rPr>
        <w:t xml:space="preserve">Сведения о вложениях в объекты недвижимого имущества, объектах незавершенного строительства (ф. 05031910). </w:t>
      </w:r>
      <w:r>
        <w:rPr>
          <w:rFonts w:ascii="Times New Roman" w:hAnsi="Times New Roman"/>
          <w:color w:val="000000"/>
          <w:sz w:val="24"/>
          <w:szCs w:val="24"/>
        </w:rPr>
        <w:t xml:space="preserve">В разделе 5 «Прочие вопросы деятельности субъекта бюджетной отчетности» пояснительной записки (ф. 0503160) отсутствие данных </w:t>
      </w:r>
      <w:r w:rsidR="003E2085">
        <w:rPr>
          <w:rFonts w:ascii="Times New Roman" w:hAnsi="Times New Roman"/>
          <w:color w:val="000000"/>
          <w:sz w:val="24"/>
          <w:szCs w:val="24"/>
        </w:rPr>
        <w:t>форм годовой бюджетной</w:t>
      </w:r>
      <w:r w:rsidR="003D321E">
        <w:rPr>
          <w:rFonts w:ascii="Times New Roman" w:hAnsi="Times New Roman"/>
          <w:color w:val="000000"/>
          <w:sz w:val="24"/>
          <w:szCs w:val="24"/>
        </w:rPr>
        <w:t xml:space="preserve"> отчетности</w:t>
      </w:r>
      <w:r w:rsidR="003E208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 отражено. </w:t>
      </w:r>
    </w:p>
    <w:p w:rsidR="00D43681" w:rsidRDefault="00D43681" w:rsidP="00D4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3EB">
        <w:rPr>
          <w:rFonts w:ascii="Times New Roman" w:hAnsi="Times New Roman"/>
          <w:b/>
          <w:color w:val="000000"/>
          <w:sz w:val="24"/>
          <w:szCs w:val="24"/>
        </w:rPr>
        <w:t xml:space="preserve">В нарушение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 (ф. 0503160) предоставлена не в полном объеме. </w:t>
      </w:r>
    </w:p>
    <w:p w:rsidR="00AA1BF9" w:rsidRDefault="00CA1F96" w:rsidP="007723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составе годовой бюджетной отчетности за 201</w:t>
      </w:r>
      <w:r w:rsidR="003D321E">
        <w:rPr>
          <w:color w:val="000000"/>
        </w:rPr>
        <w:t>7</w:t>
      </w:r>
      <w:r>
        <w:rPr>
          <w:color w:val="000000"/>
        </w:rPr>
        <w:t xml:space="preserve"> год </w:t>
      </w:r>
      <w:r w:rsidR="00D52F6A">
        <w:rPr>
          <w:color w:val="000000"/>
        </w:rPr>
        <w:t xml:space="preserve">МУ </w:t>
      </w:r>
      <w:r w:rsidRPr="00B31EBC">
        <w:t>«</w:t>
      </w:r>
      <w:r w:rsidR="00D52F6A">
        <w:t>СОТО</w:t>
      </w:r>
      <w:r w:rsidRPr="00B31EBC">
        <w:t xml:space="preserve">» </w:t>
      </w:r>
      <w:r>
        <w:t xml:space="preserve"> представлена форма 050316</w:t>
      </w:r>
      <w:r w:rsidR="00BD61AB">
        <w:t>2</w:t>
      </w:r>
      <w:r>
        <w:t xml:space="preserve"> «</w:t>
      </w:r>
      <w:r w:rsidRPr="007F3888">
        <w:t xml:space="preserve">Сведения </w:t>
      </w:r>
      <w:r w:rsidR="00065361">
        <w:t>о результатах деятельности». Следует отметить, согласно пункт</w:t>
      </w:r>
      <w:r w:rsidR="00505A14">
        <w:t>у</w:t>
      </w:r>
      <w:r w:rsidR="00AA1BF9">
        <w:t xml:space="preserve"> 161 </w:t>
      </w:r>
      <w:r w:rsidR="003830B2">
        <w:t xml:space="preserve">Приказа </w:t>
      </w:r>
      <w:r w:rsidR="003830B2" w:rsidRPr="001F3C8A">
        <w:t>Минфина России от 28.12.2010 № 191н</w:t>
      </w:r>
      <w:r w:rsidR="003830B2">
        <w:t xml:space="preserve"> </w:t>
      </w:r>
      <w:r w:rsidR="00772302">
        <w:t>и</w:t>
      </w:r>
      <w:r w:rsidR="00AA1BF9" w:rsidRPr="00772302">
        <w:rPr>
          <w:color w:val="000000"/>
        </w:rPr>
        <w:t>нформация в приложении содержит обобщенные за отчетный период данные о результатах деятельности субъекта бюджетной отчетности (получателя бюджетных средств) при исполнении им государственного (муниципального) задания.</w:t>
      </w:r>
      <w:r w:rsidR="00772302">
        <w:rPr>
          <w:color w:val="000000"/>
        </w:rPr>
        <w:t xml:space="preserve"> </w:t>
      </w:r>
      <w:r w:rsidR="00AA1BF9" w:rsidRPr="00772302">
        <w:rPr>
          <w:color w:val="000000"/>
        </w:rPr>
        <w:t>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</w:t>
      </w:r>
    </w:p>
    <w:p w:rsidR="002B7A08" w:rsidRPr="002B7A08" w:rsidRDefault="006306EB" w:rsidP="002B7A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B7A08">
        <w:rPr>
          <w:rFonts w:ascii="Times New Roman" w:hAnsi="Times New Roman"/>
          <w:color w:val="000000"/>
          <w:sz w:val="24"/>
          <w:szCs w:val="24"/>
        </w:rPr>
        <w:t xml:space="preserve">В разделе 1. </w:t>
      </w:r>
      <w:r w:rsidR="000D3E7D">
        <w:rPr>
          <w:rFonts w:ascii="Times New Roman" w:hAnsi="Times New Roman"/>
          <w:color w:val="000000"/>
          <w:sz w:val="24"/>
          <w:szCs w:val="24"/>
        </w:rPr>
        <w:t>п</w:t>
      </w:r>
      <w:r w:rsidRPr="002B7A0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ояснительной записки (ф. 0503160) </w:t>
      </w:r>
      <w:r w:rsidR="00515B7B" w:rsidRPr="002B7A0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имеет место ссылка на </w:t>
      </w:r>
      <w:r w:rsidR="002B7A08" w:rsidRPr="003C75E0">
        <w:rPr>
          <w:rFonts w:ascii="Times New Roman" w:hAnsi="Times New Roman"/>
          <w:sz w:val="24"/>
          <w:szCs w:val="24"/>
          <w:lang w:eastAsia="ar-SA"/>
        </w:rPr>
        <w:t>не актуальный нормативный акт:</w:t>
      </w:r>
      <w:r w:rsidR="002B7A0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B7A08" w:rsidRPr="002B7A08">
        <w:rPr>
          <w:rFonts w:ascii="Times New Roman" w:hAnsi="Times New Roman"/>
          <w:sz w:val="24"/>
          <w:szCs w:val="24"/>
          <w:lang w:eastAsia="ar-SA"/>
        </w:rPr>
        <w:t>приказ Минфина РФ от 15.12.2010 г.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с 19.06.2015</w:t>
      </w:r>
      <w:proofErr w:type="gramEnd"/>
      <w:r w:rsidR="002B7A08" w:rsidRPr="002B7A08">
        <w:rPr>
          <w:rFonts w:ascii="Times New Roman" w:hAnsi="Times New Roman"/>
          <w:sz w:val="24"/>
          <w:szCs w:val="24"/>
          <w:lang w:eastAsia="ar-SA"/>
        </w:rPr>
        <w:t xml:space="preserve"> г. приказом Минфина России от 30.03.2015 г. № 52н настоящий приказ признан утратившим силу.</w:t>
      </w:r>
    </w:p>
    <w:p w:rsidR="006306EB" w:rsidRPr="00772302" w:rsidRDefault="006306EB" w:rsidP="007723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A1F96" w:rsidRDefault="00CA1F96" w:rsidP="00CA1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2772">
        <w:rPr>
          <w:rFonts w:ascii="Times New Roman" w:hAnsi="Times New Roman"/>
          <w:b/>
          <w:sz w:val="24"/>
          <w:szCs w:val="24"/>
        </w:rPr>
        <w:t>Проверка дебиторско</w:t>
      </w:r>
      <w:r>
        <w:rPr>
          <w:rFonts w:ascii="Times New Roman" w:hAnsi="Times New Roman"/>
          <w:b/>
          <w:sz w:val="24"/>
          <w:szCs w:val="24"/>
        </w:rPr>
        <w:t>й и кредиторской  задолженности</w:t>
      </w:r>
    </w:p>
    <w:p w:rsidR="00740CE7" w:rsidRDefault="00F21C15" w:rsidP="00740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(ф.0503160), а так же на основании соответствующих регистров бюджетного учета д</w:t>
      </w:r>
      <w:r w:rsidRPr="001F3C8A">
        <w:rPr>
          <w:rFonts w:ascii="Times New Roman" w:hAnsi="Times New Roman"/>
          <w:sz w:val="24"/>
          <w:szCs w:val="24"/>
        </w:rPr>
        <w:t xml:space="preserve">ебиторская задолженность на </w:t>
      </w:r>
      <w:r>
        <w:rPr>
          <w:rFonts w:ascii="Times New Roman" w:hAnsi="Times New Roman"/>
          <w:sz w:val="24"/>
          <w:szCs w:val="24"/>
        </w:rPr>
        <w:t>01.01.201</w:t>
      </w:r>
      <w:r w:rsidR="00EE55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1F3C8A">
        <w:rPr>
          <w:rFonts w:ascii="Times New Roman" w:hAnsi="Times New Roman"/>
          <w:sz w:val="24"/>
          <w:szCs w:val="24"/>
        </w:rPr>
        <w:t xml:space="preserve"> </w:t>
      </w:r>
      <w:r w:rsidR="00280450">
        <w:rPr>
          <w:rFonts w:ascii="Times New Roman" w:hAnsi="Times New Roman"/>
          <w:sz w:val="24"/>
          <w:szCs w:val="24"/>
        </w:rPr>
        <w:t>составила 5,2 тыс. рублей</w:t>
      </w:r>
      <w:r w:rsidR="00740CE7">
        <w:rPr>
          <w:rFonts w:ascii="Times New Roman" w:hAnsi="Times New Roman"/>
          <w:sz w:val="24"/>
          <w:szCs w:val="24"/>
        </w:rPr>
        <w:t xml:space="preserve"> </w:t>
      </w:r>
      <w:r w:rsidR="00740CE7" w:rsidRPr="00DA1CD3">
        <w:rPr>
          <w:rFonts w:ascii="Times New Roman" w:hAnsi="Times New Roman"/>
          <w:sz w:val="24"/>
          <w:szCs w:val="24"/>
        </w:rPr>
        <w:t xml:space="preserve">(предоплата за </w:t>
      </w:r>
      <w:r w:rsidR="00F532C6">
        <w:rPr>
          <w:rFonts w:ascii="Times New Roman" w:hAnsi="Times New Roman"/>
          <w:sz w:val="24"/>
          <w:szCs w:val="24"/>
        </w:rPr>
        <w:t>стоянку автотранспорта</w:t>
      </w:r>
      <w:r w:rsidR="00740CE7" w:rsidRPr="00DA1CD3">
        <w:rPr>
          <w:rFonts w:ascii="Times New Roman" w:hAnsi="Times New Roman"/>
          <w:sz w:val="24"/>
          <w:szCs w:val="24"/>
        </w:rPr>
        <w:t xml:space="preserve"> в служебной командировке). Дебиторская задолженность, отраженная в формах годовой бухгалтерской</w:t>
      </w:r>
      <w:r w:rsidR="00740CE7" w:rsidRPr="00122871">
        <w:rPr>
          <w:rFonts w:ascii="Times New Roman" w:hAnsi="Times New Roman"/>
          <w:sz w:val="24"/>
          <w:szCs w:val="24"/>
        </w:rPr>
        <w:t xml:space="preserve"> отчетности </w:t>
      </w:r>
      <w:r w:rsidR="00F532C6">
        <w:rPr>
          <w:rFonts w:ascii="Times New Roman" w:hAnsi="Times New Roman"/>
          <w:sz w:val="24"/>
          <w:szCs w:val="24"/>
        </w:rPr>
        <w:t>МУ «СОТО»</w:t>
      </w:r>
      <w:r w:rsidR="00740CE7" w:rsidRPr="00122871">
        <w:rPr>
          <w:rFonts w:ascii="Times New Roman" w:hAnsi="Times New Roman"/>
          <w:sz w:val="24"/>
          <w:szCs w:val="24"/>
        </w:rPr>
        <w:t xml:space="preserve"> является текущей.</w:t>
      </w:r>
      <w:r w:rsidR="00740CE7">
        <w:rPr>
          <w:rFonts w:ascii="Times New Roman" w:hAnsi="Times New Roman"/>
          <w:sz w:val="24"/>
          <w:szCs w:val="24"/>
        </w:rPr>
        <w:t xml:space="preserve"> </w:t>
      </w:r>
    </w:p>
    <w:p w:rsidR="00010045" w:rsidRDefault="00EE55B0" w:rsidP="00EE5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21C15">
        <w:rPr>
          <w:rFonts w:ascii="Times New Roman" w:hAnsi="Times New Roman"/>
          <w:sz w:val="24"/>
          <w:szCs w:val="24"/>
        </w:rPr>
        <w:t>редиторская</w:t>
      </w:r>
      <w:r>
        <w:rPr>
          <w:rFonts w:ascii="Times New Roman" w:hAnsi="Times New Roman"/>
          <w:sz w:val="24"/>
          <w:szCs w:val="24"/>
        </w:rPr>
        <w:t xml:space="preserve"> задолженность на 01.01.2018 года</w:t>
      </w:r>
      <w:r w:rsidRPr="001F3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составила 1,9 тыс. рублей</w:t>
      </w:r>
      <w:r w:rsidR="009F1714">
        <w:rPr>
          <w:rFonts w:ascii="Times New Roman" w:hAnsi="Times New Roman"/>
          <w:sz w:val="24"/>
          <w:szCs w:val="24"/>
        </w:rPr>
        <w:t xml:space="preserve"> (командировочные расход</w:t>
      </w:r>
      <w:r w:rsidR="00284EAC">
        <w:rPr>
          <w:rFonts w:ascii="Times New Roman" w:hAnsi="Times New Roman"/>
          <w:sz w:val="24"/>
          <w:szCs w:val="24"/>
        </w:rPr>
        <w:t xml:space="preserve">ы (проживание) </w:t>
      </w:r>
      <w:r w:rsidR="009F1714">
        <w:rPr>
          <w:rFonts w:ascii="Times New Roman" w:hAnsi="Times New Roman"/>
          <w:sz w:val="24"/>
          <w:szCs w:val="24"/>
        </w:rPr>
        <w:t>в связи с возвращением</w:t>
      </w:r>
      <w:r w:rsidR="007F1701">
        <w:rPr>
          <w:rFonts w:ascii="Times New Roman" w:hAnsi="Times New Roman"/>
          <w:sz w:val="24"/>
          <w:szCs w:val="24"/>
        </w:rPr>
        <w:t xml:space="preserve"> сотрудника из служебной командировки 29.12.2017 г.)</w:t>
      </w:r>
      <w:r w:rsidR="00284EAC">
        <w:rPr>
          <w:rFonts w:ascii="Times New Roman" w:hAnsi="Times New Roman"/>
          <w:sz w:val="24"/>
          <w:szCs w:val="24"/>
        </w:rPr>
        <w:t xml:space="preserve"> </w:t>
      </w:r>
      <w:r w:rsidR="009F1714">
        <w:rPr>
          <w:rFonts w:ascii="Times New Roman" w:hAnsi="Times New Roman"/>
          <w:sz w:val="24"/>
          <w:szCs w:val="24"/>
        </w:rPr>
        <w:t xml:space="preserve">  </w:t>
      </w:r>
    </w:p>
    <w:p w:rsidR="007F1701" w:rsidRPr="00E132E8" w:rsidRDefault="007F1701" w:rsidP="00EE5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010045" w:rsidRPr="00D90169" w:rsidRDefault="00010045" w:rsidP="007F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D9016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Выводы и предложения по итогам контрольного мероприятия</w:t>
      </w:r>
    </w:p>
    <w:p w:rsidR="00010045" w:rsidRPr="00D90169" w:rsidRDefault="00010045" w:rsidP="00D90169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1. </w:t>
      </w:r>
      <w:r w:rsidR="00CE09E2"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>МУ «СОТО»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37A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обеспечено качественное и полное заполнение форм </w:t>
      </w:r>
      <w:r w:rsidR="00E37A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годовой 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бюджетной отчетности в соответствии с Бюджетным кодексом Российской Федерации от 31.07.1998 N 145-ФЗ; </w:t>
      </w:r>
      <w:r w:rsidRPr="00D90169">
        <w:rPr>
          <w:rFonts w:ascii="Times New Roman" w:hAnsi="Times New Roman"/>
          <w:sz w:val="24"/>
          <w:szCs w:val="24"/>
        </w:rPr>
        <w:t>Приказом Минфина РФ от 28.12.2010 №191н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D90169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Федеральным законом от 06.12.2011 </w:t>
      </w:r>
      <w:r w:rsidR="00D90169" w:rsidRPr="00D90169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№</w:t>
      </w:r>
      <w:r w:rsidRPr="00D90169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402-ФЗ "О бухгалтерском учете";</w:t>
      </w:r>
    </w:p>
    <w:p w:rsidR="00437827" w:rsidRDefault="00010045" w:rsidP="00437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4BAA">
        <w:rPr>
          <w:rFonts w:ascii="Times New Roman" w:hAnsi="Times New Roman"/>
          <w:color w:val="1A1A1A" w:themeColor="background1" w:themeShade="1A"/>
          <w:sz w:val="24"/>
          <w:szCs w:val="24"/>
        </w:rPr>
        <w:t>2.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437827" w:rsidRPr="001F3C8A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="00437827">
        <w:rPr>
          <w:rFonts w:ascii="Times New Roman" w:hAnsi="Times New Roman"/>
          <w:sz w:val="24"/>
          <w:szCs w:val="24"/>
        </w:rPr>
        <w:t>МУ «СОТО»</w:t>
      </w:r>
      <w:r w:rsidR="00437827" w:rsidRPr="001F3C8A">
        <w:rPr>
          <w:rFonts w:ascii="Times New Roman" w:hAnsi="Times New Roman"/>
          <w:sz w:val="24"/>
          <w:szCs w:val="24"/>
        </w:rPr>
        <w:t xml:space="preserve"> </w:t>
      </w:r>
      <w:r w:rsidR="00437827" w:rsidRPr="001F3C8A">
        <w:rPr>
          <w:rFonts w:ascii="Times New Roman" w:hAnsi="Times New Roman"/>
          <w:color w:val="000000"/>
          <w:sz w:val="24"/>
          <w:szCs w:val="24"/>
        </w:rPr>
        <w:t>за 201</w:t>
      </w:r>
      <w:r w:rsidR="00437827">
        <w:rPr>
          <w:rFonts w:ascii="Times New Roman" w:hAnsi="Times New Roman"/>
          <w:color w:val="000000"/>
          <w:sz w:val="24"/>
          <w:szCs w:val="24"/>
        </w:rPr>
        <w:t>7</w:t>
      </w:r>
      <w:r w:rsidR="00437827" w:rsidRPr="001F3C8A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437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2B7D">
        <w:rPr>
          <w:rFonts w:ascii="Times New Roman" w:hAnsi="Times New Roman"/>
          <w:color w:val="1A1A1A" w:themeColor="background1" w:themeShade="1A"/>
          <w:sz w:val="24"/>
          <w:szCs w:val="24"/>
        </w:rPr>
        <w:t>установлено</w:t>
      </w:r>
      <w:r w:rsidR="00437827">
        <w:rPr>
          <w:rFonts w:ascii="Times New Roman" w:hAnsi="Times New Roman"/>
          <w:color w:val="000000"/>
          <w:sz w:val="24"/>
          <w:szCs w:val="24"/>
        </w:rPr>
        <w:t>:</w:t>
      </w:r>
    </w:p>
    <w:p w:rsidR="00437827" w:rsidRDefault="00437827" w:rsidP="00437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602B7D">
        <w:rPr>
          <w:rFonts w:ascii="Times New Roman" w:hAnsi="Times New Roman"/>
          <w:color w:val="1A1A1A" w:themeColor="background1" w:themeShade="1A"/>
          <w:sz w:val="24"/>
          <w:szCs w:val="24"/>
        </w:rPr>
        <w:t>отклонения  к</w:t>
      </w:r>
      <w:r w:rsidR="00602B7D" w:rsidRPr="00860DEA">
        <w:rPr>
          <w:rFonts w:ascii="Times New Roman" w:hAnsi="Times New Roman"/>
          <w:sz w:val="24"/>
          <w:szCs w:val="24"/>
        </w:rPr>
        <w:t>онтрольны</w:t>
      </w:r>
      <w:r w:rsidR="00602B7D">
        <w:rPr>
          <w:rFonts w:ascii="Times New Roman" w:hAnsi="Times New Roman"/>
          <w:sz w:val="24"/>
          <w:szCs w:val="24"/>
        </w:rPr>
        <w:t>х</w:t>
      </w:r>
      <w:r w:rsidR="00602B7D" w:rsidRPr="00727710">
        <w:rPr>
          <w:rFonts w:ascii="Times New Roman" w:hAnsi="Times New Roman"/>
          <w:sz w:val="24"/>
          <w:szCs w:val="24"/>
        </w:rPr>
        <w:t xml:space="preserve"> соотношени</w:t>
      </w:r>
      <w:r w:rsidR="00602B7D">
        <w:rPr>
          <w:rFonts w:ascii="Times New Roman" w:hAnsi="Times New Roman"/>
          <w:sz w:val="24"/>
          <w:szCs w:val="24"/>
        </w:rPr>
        <w:t>й</w:t>
      </w:r>
      <w:r w:rsidR="00602B7D" w:rsidRPr="00727710">
        <w:rPr>
          <w:rFonts w:ascii="Times New Roman" w:hAnsi="Times New Roman"/>
          <w:sz w:val="24"/>
          <w:szCs w:val="24"/>
        </w:rPr>
        <w:t xml:space="preserve"> </w:t>
      </w:r>
      <w:r w:rsidR="00243EB1" w:rsidRPr="00CC78E8">
        <w:rPr>
          <w:rFonts w:ascii="Times New Roman" w:hAnsi="Times New Roman"/>
          <w:sz w:val="24"/>
          <w:szCs w:val="24"/>
        </w:rPr>
        <w:t>между справкой по заключению счетов бюджетного учета отчетного финансового года (ф. 0503110)</w:t>
      </w:r>
      <w:r w:rsidR="00243EB1">
        <w:rPr>
          <w:rFonts w:ascii="Times New Roman" w:hAnsi="Times New Roman"/>
          <w:sz w:val="24"/>
          <w:szCs w:val="24"/>
        </w:rPr>
        <w:t xml:space="preserve">, </w:t>
      </w:r>
      <w:r w:rsidR="00243EB1" w:rsidRPr="00727710">
        <w:rPr>
          <w:rFonts w:ascii="Times New Roman" w:hAnsi="Times New Roman"/>
          <w:sz w:val="24"/>
          <w:szCs w:val="24"/>
        </w:rPr>
        <w:t>балансом (ф.0503130)</w:t>
      </w:r>
      <w:r w:rsidR="00243EB1">
        <w:rPr>
          <w:rFonts w:ascii="Times New Roman" w:hAnsi="Times New Roman"/>
          <w:sz w:val="24"/>
          <w:szCs w:val="24"/>
        </w:rPr>
        <w:t xml:space="preserve"> </w:t>
      </w:r>
      <w:r w:rsidR="00243EB1" w:rsidRPr="00CC78E8">
        <w:rPr>
          <w:rFonts w:ascii="Times New Roman" w:hAnsi="Times New Roman"/>
          <w:sz w:val="24"/>
          <w:szCs w:val="24"/>
        </w:rPr>
        <w:t xml:space="preserve">и </w:t>
      </w:r>
      <w:r w:rsidR="00243EB1" w:rsidRPr="000C05CE">
        <w:rPr>
          <w:rFonts w:ascii="Times New Roman" w:hAnsi="Times New Roman"/>
          <w:sz w:val="24"/>
          <w:szCs w:val="24"/>
        </w:rPr>
        <w:t>отчетом о финансовых результатах  (ф. 0503121)</w:t>
      </w:r>
      <w:r w:rsidR="004C0ED0">
        <w:rPr>
          <w:rFonts w:ascii="Times New Roman" w:hAnsi="Times New Roman"/>
          <w:sz w:val="24"/>
          <w:szCs w:val="24"/>
        </w:rPr>
        <w:t>;</w:t>
      </w:r>
    </w:p>
    <w:p w:rsidR="004C0ED0" w:rsidRDefault="004C0ED0" w:rsidP="00437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3EB1" w:rsidRPr="00CC78E8">
        <w:rPr>
          <w:rFonts w:ascii="Times New Roman" w:hAnsi="Times New Roman"/>
          <w:sz w:val="24"/>
          <w:szCs w:val="24"/>
        </w:rPr>
        <w:t>справ</w:t>
      </w:r>
      <w:r w:rsidR="00243EB1">
        <w:rPr>
          <w:rFonts w:ascii="Times New Roman" w:hAnsi="Times New Roman"/>
          <w:sz w:val="24"/>
          <w:szCs w:val="24"/>
        </w:rPr>
        <w:t>ка</w:t>
      </w:r>
      <w:r w:rsidR="00243EB1" w:rsidRPr="00CC78E8">
        <w:rPr>
          <w:rFonts w:ascii="Times New Roman" w:hAnsi="Times New Roman"/>
          <w:sz w:val="24"/>
          <w:szCs w:val="24"/>
        </w:rPr>
        <w:t xml:space="preserve"> по заключению счетов бюджетного учета отчетного финансового года (ф. 0503110)</w:t>
      </w:r>
      <w:r w:rsidR="00243EB1">
        <w:rPr>
          <w:rFonts w:ascii="Times New Roman" w:hAnsi="Times New Roman"/>
          <w:sz w:val="24"/>
          <w:szCs w:val="24"/>
        </w:rPr>
        <w:t xml:space="preserve"> составлена </w:t>
      </w:r>
      <w:r w:rsidR="00243EB1" w:rsidRPr="00C77178">
        <w:rPr>
          <w:rFonts w:ascii="Times New Roman" w:hAnsi="Times New Roman"/>
          <w:sz w:val="24"/>
          <w:szCs w:val="24"/>
        </w:rPr>
        <w:t>с нарушением</w:t>
      </w:r>
      <w:r w:rsidR="00243EB1">
        <w:rPr>
          <w:rFonts w:ascii="Times New Roman" w:hAnsi="Times New Roman"/>
          <w:sz w:val="24"/>
          <w:szCs w:val="24"/>
        </w:rPr>
        <w:t xml:space="preserve"> </w:t>
      </w:r>
      <w:r w:rsidR="00243EB1" w:rsidRPr="00A519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требований </w:t>
      </w:r>
      <w:r w:rsidR="00243EB1" w:rsidRPr="00A51993">
        <w:rPr>
          <w:rFonts w:ascii="Times New Roman" w:hAnsi="Times New Roman"/>
          <w:sz w:val="24"/>
          <w:szCs w:val="24"/>
        </w:rPr>
        <w:t xml:space="preserve">Приказа Минфина РФ от 28.12.2010 </w:t>
      </w:r>
      <w:r w:rsidR="00243EB1">
        <w:rPr>
          <w:rFonts w:ascii="Times New Roman" w:hAnsi="Times New Roman"/>
          <w:sz w:val="24"/>
          <w:szCs w:val="24"/>
        </w:rPr>
        <w:t xml:space="preserve">                </w:t>
      </w:r>
      <w:r w:rsidR="00243EB1" w:rsidRPr="00A51993">
        <w:rPr>
          <w:rFonts w:ascii="Times New Roman" w:hAnsi="Times New Roman"/>
          <w:sz w:val="24"/>
          <w:szCs w:val="24"/>
        </w:rPr>
        <w:t>№ 191н</w:t>
      </w:r>
      <w:r w:rsidR="00D93FAB">
        <w:rPr>
          <w:rFonts w:ascii="Times New Roman" w:hAnsi="Times New Roman"/>
          <w:sz w:val="24"/>
          <w:szCs w:val="24"/>
        </w:rPr>
        <w:t>;</w:t>
      </w:r>
    </w:p>
    <w:p w:rsidR="008E4E95" w:rsidRDefault="008E4E95" w:rsidP="008E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C27EB">
        <w:rPr>
          <w:rFonts w:ascii="Times New Roman" w:hAnsi="Times New Roman"/>
          <w:sz w:val="24"/>
          <w:szCs w:val="24"/>
        </w:rPr>
        <w:t>отчет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ACD">
        <w:rPr>
          <w:rFonts w:ascii="Times New Roman" w:hAnsi="Times New Roman"/>
          <w:sz w:val="24"/>
          <w:szCs w:val="24"/>
        </w:rPr>
        <w:t>движении денежных средств (ф. 0503123)</w:t>
      </w:r>
      <w:r>
        <w:rPr>
          <w:rFonts w:ascii="Times New Roman" w:hAnsi="Times New Roman"/>
          <w:sz w:val="24"/>
          <w:szCs w:val="24"/>
        </w:rPr>
        <w:t xml:space="preserve"> составлен </w:t>
      </w:r>
      <w:r w:rsidRPr="000E30BE">
        <w:rPr>
          <w:rFonts w:ascii="Times New Roman" w:hAnsi="Times New Roman"/>
          <w:sz w:val="24"/>
          <w:szCs w:val="24"/>
        </w:rPr>
        <w:t>с нарушением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9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требований </w:t>
      </w:r>
      <w:r w:rsidRPr="00A51993">
        <w:rPr>
          <w:rFonts w:ascii="Times New Roman" w:hAnsi="Times New Roman"/>
          <w:sz w:val="24"/>
          <w:szCs w:val="24"/>
        </w:rPr>
        <w:t>Приказа Минфина РФ от 28.12.2010 № 191н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3A58">
        <w:rPr>
          <w:rFonts w:ascii="Times New Roman" w:hAnsi="Times New Roman"/>
          <w:color w:val="1A1A1A" w:themeColor="background1" w:themeShade="1A"/>
          <w:sz w:val="24"/>
          <w:szCs w:val="24"/>
        </w:rPr>
        <w:t>Полнота заполн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ения формы отчетности не соблюдена;</w:t>
      </w:r>
    </w:p>
    <w:p w:rsidR="00D93FAB" w:rsidRDefault="00D93FAB" w:rsidP="00437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7178">
        <w:rPr>
          <w:rFonts w:ascii="Times New Roman" w:hAnsi="Times New Roman"/>
          <w:sz w:val="24"/>
          <w:szCs w:val="24"/>
        </w:rPr>
        <w:t>в</w:t>
      </w:r>
      <w:r w:rsidR="00C77178" w:rsidRPr="003A33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7178" w:rsidRPr="00C77178">
        <w:rPr>
          <w:rFonts w:ascii="Times New Roman" w:hAnsi="Times New Roman"/>
          <w:color w:val="000000"/>
          <w:sz w:val="24"/>
          <w:szCs w:val="24"/>
        </w:rPr>
        <w:t>нарушение</w:t>
      </w:r>
      <w:r w:rsidR="00C77178" w:rsidRPr="003A33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7178"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C77178">
        <w:rPr>
          <w:rFonts w:ascii="Times New Roman" w:hAnsi="Times New Roman"/>
          <w:sz w:val="24"/>
          <w:szCs w:val="24"/>
        </w:rPr>
        <w:t xml:space="preserve"> </w:t>
      </w:r>
      <w:r w:rsidR="00C77178">
        <w:rPr>
          <w:rFonts w:ascii="Times New Roman" w:hAnsi="Times New Roman"/>
          <w:color w:val="000000"/>
          <w:sz w:val="24"/>
          <w:szCs w:val="24"/>
        </w:rPr>
        <w:t>пояснительная записка (ф. 0503160) предоставлена не в полном объеме</w:t>
      </w:r>
      <w:r>
        <w:rPr>
          <w:rFonts w:ascii="Times New Roman" w:hAnsi="Times New Roman"/>
          <w:sz w:val="24"/>
          <w:szCs w:val="24"/>
        </w:rPr>
        <w:t>;</w:t>
      </w:r>
    </w:p>
    <w:p w:rsidR="00D93FAB" w:rsidRDefault="00D93FAB" w:rsidP="00437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6864">
        <w:rPr>
          <w:rFonts w:ascii="Times New Roman" w:hAnsi="Times New Roman"/>
          <w:sz w:val="24"/>
          <w:szCs w:val="24"/>
        </w:rPr>
        <w:t xml:space="preserve">- </w:t>
      </w:r>
      <w:r w:rsidR="00686864" w:rsidRPr="00686864">
        <w:rPr>
          <w:rFonts w:ascii="Times New Roman" w:hAnsi="Times New Roman"/>
          <w:color w:val="000000"/>
          <w:sz w:val="24"/>
          <w:szCs w:val="24"/>
        </w:rPr>
        <w:t xml:space="preserve">в составе годовой бюджетной отчетности за 2017 год МУ </w:t>
      </w:r>
      <w:r w:rsidR="00686864" w:rsidRPr="00686864">
        <w:rPr>
          <w:rFonts w:ascii="Times New Roman" w:hAnsi="Times New Roman"/>
          <w:sz w:val="24"/>
          <w:szCs w:val="24"/>
        </w:rPr>
        <w:t xml:space="preserve">«СОТО»  представлена форма 0503162 «Сведения о результатах деятельности». Следует отметить, что </w:t>
      </w:r>
      <w:proofErr w:type="gramStart"/>
      <w:r w:rsidR="00686864" w:rsidRPr="00686864">
        <w:rPr>
          <w:rFonts w:ascii="Times New Roman" w:hAnsi="Times New Roman"/>
          <w:sz w:val="24"/>
          <w:szCs w:val="24"/>
        </w:rPr>
        <w:t>согласно пункта</w:t>
      </w:r>
      <w:proofErr w:type="gramEnd"/>
      <w:r w:rsidR="00686864" w:rsidRPr="00686864">
        <w:rPr>
          <w:rFonts w:ascii="Times New Roman" w:hAnsi="Times New Roman"/>
          <w:sz w:val="24"/>
          <w:szCs w:val="24"/>
        </w:rPr>
        <w:t xml:space="preserve"> 161 Приказа Минфина России от 28.12.2010 № 191н и</w:t>
      </w:r>
      <w:r w:rsidR="00686864" w:rsidRPr="00686864">
        <w:rPr>
          <w:rFonts w:ascii="Times New Roman" w:hAnsi="Times New Roman"/>
          <w:color w:val="000000"/>
          <w:sz w:val="24"/>
          <w:szCs w:val="24"/>
        </w:rPr>
        <w:t xml:space="preserve">нформация в приложении содержит обобщенные за отчетный период данные о результатах деятельности субъекта бюджетной </w:t>
      </w:r>
      <w:r w:rsidR="00686864" w:rsidRPr="00686864">
        <w:rPr>
          <w:rFonts w:ascii="Times New Roman" w:hAnsi="Times New Roman"/>
          <w:color w:val="000000"/>
          <w:sz w:val="24"/>
          <w:szCs w:val="24"/>
        </w:rPr>
        <w:lastRenderedPageBreak/>
        <w:t>отчетности (получателя бюджетных средств) при исполнении им государственного</w:t>
      </w:r>
      <w:r w:rsidR="00C63D75">
        <w:rPr>
          <w:rFonts w:ascii="Times New Roman" w:hAnsi="Times New Roman"/>
          <w:color w:val="000000"/>
          <w:sz w:val="24"/>
          <w:szCs w:val="24"/>
        </w:rPr>
        <w:t xml:space="preserve"> (муниципального) задания;</w:t>
      </w:r>
    </w:p>
    <w:p w:rsidR="00C63D75" w:rsidRDefault="00C63D75" w:rsidP="00437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D3E7D">
        <w:rPr>
          <w:rFonts w:ascii="Times New Roman" w:hAnsi="Times New Roman"/>
          <w:color w:val="000000"/>
          <w:sz w:val="24"/>
          <w:szCs w:val="24"/>
        </w:rPr>
        <w:t>в</w:t>
      </w:r>
      <w:r w:rsidR="000D3E7D" w:rsidRPr="002B7A08">
        <w:rPr>
          <w:rFonts w:ascii="Times New Roman" w:hAnsi="Times New Roman"/>
          <w:color w:val="000000"/>
          <w:sz w:val="24"/>
          <w:szCs w:val="24"/>
        </w:rPr>
        <w:t xml:space="preserve"> разделе 1. </w:t>
      </w:r>
      <w:r w:rsidR="000D3E7D">
        <w:rPr>
          <w:rFonts w:ascii="Times New Roman" w:hAnsi="Times New Roman"/>
          <w:color w:val="000000"/>
          <w:sz w:val="24"/>
          <w:szCs w:val="24"/>
        </w:rPr>
        <w:t>п</w:t>
      </w:r>
      <w:r w:rsidR="000D3E7D" w:rsidRPr="002B7A0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ояснительной записки (ф. 0503160) имеет место ссылка на </w:t>
      </w:r>
      <w:r w:rsidR="000D3E7D" w:rsidRPr="003C75E0">
        <w:rPr>
          <w:rFonts w:ascii="Times New Roman" w:hAnsi="Times New Roman"/>
          <w:sz w:val="24"/>
          <w:szCs w:val="24"/>
          <w:lang w:eastAsia="ar-SA"/>
        </w:rPr>
        <w:t>не актуальный нормативный акт:</w:t>
      </w:r>
      <w:r w:rsidR="000D3E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D3E7D" w:rsidRPr="002B7A08">
        <w:rPr>
          <w:rFonts w:ascii="Times New Roman" w:hAnsi="Times New Roman"/>
          <w:sz w:val="24"/>
          <w:szCs w:val="24"/>
          <w:lang w:eastAsia="ar-SA"/>
        </w:rPr>
        <w:t>приказ Минфина РФ от 15.12.2010 г.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с 19.06.2015</w:t>
      </w:r>
      <w:proofErr w:type="gramEnd"/>
      <w:r w:rsidR="000D3E7D" w:rsidRPr="002B7A08">
        <w:rPr>
          <w:rFonts w:ascii="Times New Roman" w:hAnsi="Times New Roman"/>
          <w:sz w:val="24"/>
          <w:szCs w:val="24"/>
          <w:lang w:eastAsia="ar-SA"/>
        </w:rPr>
        <w:t xml:space="preserve"> г. приказом Минфина России от 30.03.2015 г. № 52н настоящий приказ признан утратившим силу</w:t>
      </w:r>
      <w:r w:rsidR="000D3E7D">
        <w:rPr>
          <w:rFonts w:ascii="Times New Roman" w:hAnsi="Times New Roman"/>
          <w:sz w:val="24"/>
          <w:szCs w:val="24"/>
          <w:lang w:eastAsia="ar-SA"/>
        </w:rPr>
        <w:t>.</w:t>
      </w:r>
    </w:p>
    <w:p w:rsidR="00365170" w:rsidRDefault="00D90169" w:rsidP="00365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3. </w:t>
      </w:r>
      <w:r w:rsidR="00365170">
        <w:rPr>
          <w:rFonts w:ascii="Times New Roman" w:hAnsi="Times New Roman"/>
          <w:color w:val="000000"/>
          <w:sz w:val="24"/>
          <w:szCs w:val="24"/>
        </w:rPr>
        <w:t xml:space="preserve">Устранить нарушение </w:t>
      </w:r>
      <w:r w:rsidR="00365170"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864760">
        <w:rPr>
          <w:rFonts w:ascii="Times New Roman" w:hAnsi="Times New Roman"/>
          <w:sz w:val="24"/>
          <w:szCs w:val="24"/>
        </w:rPr>
        <w:t xml:space="preserve">, привести в </w:t>
      </w:r>
      <w:r w:rsidR="00B85125">
        <w:rPr>
          <w:rFonts w:ascii="Times New Roman" w:hAnsi="Times New Roman"/>
          <w:sz w:val="24"/>
          <w:szCs w:val="24"/>
        </w:rPr>
        <w:t>соответствие форму 0503110</w:t>
      </w:r>
      <w:r w:rsidR="008E4E95">
        <w:rPr>
          <w:rFonts w:ascii="Times New Roman" w:hAnsi="Times New Roman"/>
          <w:sz w:val="24"/>
          <w:szCs w:val="24"/>
        </w:rPr>
        <w:t>, форму 0503123</w:t>
      </w:r>
      <w:r w:rsidR="00B85125">
        <w:rPr>
          <w:rFonts w:ascii="Times New Roman" w:hAnsi="Times New Roman"/>
          <w:sz w:val="24"/>
          <w:szCs w:val="24"/>
        </w:rPr>
        <w:t xml:space="preserve"> и форму 0503160 </w:t>
      </w:r>
      <w:r w:rsidR="00864760" w:rsidRPr="00686864">
        <w:rPr>
          <w:rFonts w:ascii="Times New Roman" w:hAnsi="Times New Roman"/>
          <w:color w:val="000000"/>
          <w:sz w:val="24"/>
          <w:szCs w:val="24"/>
        </w:rPr>
        <w:t>годовой бюджетн</w:t>
      </w:r>
      <w:r w:rsidR="00864760">
        <w:rPr>
          <w:rFonts w:ascii="Times New Roman" w:hAnsi="Times New Roman"/>
          <w:color w:val="000000"/>
          <w:sz w:val="24"/>
          <w:szCs w:val="24"/>
        </w:rPr>
        <w:t>ой</w:t>
      </w:r>
      <w:r w:rsidR="00864760" w:rsidRPr="00686864">
        <w:rPr>
          <w:rFonts w:ascii="Times New Roman" w:hAnsi="Times New Roman"/>
          <w:color w:val="000000"/>
          <w:sz w:val="24"/>
          <w:szCs w:val="24"/>
        </w:rPr>
        <w:t xml:space="preserve"> отчетности за 2017 год</w:t>
      </w:r>
      <w:r w:rsidR="00365170">
        <w:rPr>
          <w:rFonts w:ascii="Times New Roman" w:hAnsi="Times New Roman"/>
          <w:sz w:val="24"/>
          <w:szCs w:val="24"/>
        </w:rPr>
        <w:t>.</w:t>
      </w:r>
    </w:p>
    <w:p w:rsidR="001F11D8" w:rsidRDefault="001F11D8" w:rsidP="001F1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Предоставить в Контрольно-счетную палату документы, подтверждающие устранение выявленных нарушений.</w:t>
      </w:r>
    </w:p>
    <w:p w:rsidR="00E73243" w:rsidRDefault="00E73243" w:rsidP="00096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D90169" w:rsidRPr="00D90169" w:rsidRDefault="00D90169" w:rsidP="00096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Объем проверенных средств составил </w:t>
      </w:r>
      <w:r w:rsidRPr="00FA118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– </w:t>
      </w:r>
      <w:r w:rsidR="00E73243" w:rsidRPr="00E732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48 438,0</w:t>
      </w:r>
      <w:r w:rsidR="00E7324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A1188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1F11D8" w:rsidRPr="001F3C8A" w:rsidRDefault="001F11D8" w:rsidP="001F1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C8A">
        <w:rPr>
          <w:rFonts w:ascii="Times New Roman" w:hAnsi="Times New Roman"/>
          <w:color w:val="000000"/>
          <w:sz w:val="24"/>
          <w:szCs w:val="24"/>
        </w:rPr>
        <w:t xml:space="preserve">Основные параметры </w:t>
      </w:r>
      <w:proofErr w:type="gramStart"/>
      <w:r w:rsidRPr="001F3C8A">
        <w:rPr>
          <w:rFonts w:ascii="Times New Roman" w:hAnsi="Times New Roman"/>
          <w:color w:val="000000"/>
          <w:sz w:val="24"/>
          <w:szCs w:val="24"/>
        </w:rPr>
        <w:t>годовой</w:t>
      </w:r>
      <w:proofErr w:type="gramEnd"/>
      <w:r w:rsidRPr="001F3C8A">
        <w:rPr>
          <w:rFonts w:ascii="Times New Roman" w:hAnsi="Times New Roman"/>
          <w:color w:val="000000"/>
          <w:sz w:val="24"/>
          <w:szCs w:val="24"/>
        </w:rPr>
        <w:t xml:space="preserve"> бюджетной </w:t>
      </w:r>
      <w:r w:rsidR="00896DA3">
        <w:rPr>
          <w:rFonts w:ascii="Times New Roman" w:hAnsi="Times New Roman"/>
          <w:color w:val="000000"/>
          <w:sz w:val="24"/>
          <w:szCs w:val="24"/>
        </w:rPr>
        <w:t>МУ</w:t>
      </w:r>
      <w:r w:rsidR="00A91B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C8A">
        <w:rPr>
          <w:rFonts w:ascii="Times New Roman" w:hAnsi="Times New Roman"/>
          <w:sz w:val="24"/>
          <w:szCs w:val="24"/>
        </w:rPr>
        <w:t>«</w:t>
      </w:r>
      <w:r w:rsidR="00896DA3">
        <w:rPr>
          <w:rFonts w:ascii="Times New Roman" w:hAnsi="Times New Roman"/>
          <w:sz w:val="24"/>
          <w:szCs w:val="24"/>
        </w:rPr>
        <w:t>СОТО</w:t>
      </w:r>
      <w:r w:rsidRPr="001F3C8A">
        <w:rPr>
          <w:rFonts w:ascii="Times New Roman" w:hAnsi="Times New Roman"/>
          <w:sz w:val="24"/>
          <w:szCs w:val="24"/>
        </w:rPr>
        <w:t xml:space="preserve">» 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</w:t>
      </w:r>
      <w:r>
        <w:rPr>
          <w:rFonts w:ascii="Times New Roman" w:hAnsi="Times New Roman"/>
          <w:color w:val="000000"/>
          <w:sz w:val="24"/>
          <w:szCs w:val="24"/>
        </w:rPr>
        <w:t>не полный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уровень полноты и достоверности составления годовой отчетности. </w:t>
      </w:r>
    </w:p>
    <w:p w:rsidR="00010045" w:rsidRPr="00D90169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21593" w:rsidRPr="00D02D24" w:rsidRDefault="00321593" w:rsidP="003215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896DA3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896DA3">
        <w:rPr>
          <w:rFonts w:ascii="Times New Roman" w:hAnsi="Times New Roman"/>
          <w:sz w:val="24"/>
          <w:szCs w:val="24"/>
        </w:rPr>
        <w:t>И. Галка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321593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Pr="005C4C11" w:rsidRDefault="00824B83" w:rsidP="00321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 «СОТО</w:t>
      </w:r>
      <w:r w:rsidR="00321593" w:rsidRPr="005C4C11">
        <w:rPr>
          <w:rFonts w:ascii="Times New Roman" w:hAnsi="Times New Roman"/>
          <w:b/>
          <w:sz w:val="24"/>
          <w:szCs w:val="24"/>
        </w:rPr>
        <w:t>: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 «СОТО»  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D1D4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3D1D4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1D47">
        <w:rPr>
          <w:rFonts w:ascii="Times New Roman" w:hAnsi="Times New Roman"/>
          <w:sz w:val="24"/>
          <w:szCs w:val="24"/>
        </w:rPr>
        <w:t>Марова</w:t>
      </w:r>
      <w:proofErr w:type="spellEnd"/>
    </w:p>
    <w:p w:rsidR="00321593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21593" w:rsidSect="00C17079">
      <w:footerReference w:type="even" r:id="rId14"/>
      <w:footerReference w:type="default" r:id="rId15"/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D6" w:rsidRDefault="00B61FD6">
      <w:pPr>
        <w:spacing w:after="0" w:line="240" w:lineRule="auto"/>
      </w:pPr>
      <w:r>
        <w:separator/>
      </w:r>
    </w:p>
  </w:endnote>
  <w:endnote w:type="continuationSeparator" w:id="0">
    <w:p w:rsidR="00B61FD6" w:rsidRDefault="00B6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E8" w:rsidRDefault="00516CE8" w:rsidP="00315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CE8" w:rsidRDefault="00516CE8" w:rsidP="00315E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E8" w:rsidRDefault="00516CE8" w:rsidP="00315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4DF">
      <w:rPr>
        <w:rStyle w:val="a5"/>
        <w:noProof/>
      </w:rPr>
      <w:t>3</w:t>
    </w:r>
    <w:r>
      <w:rPr>
        <w:rStyle w:val="a5"/>
      </w:rPr>
      <w:fldChar w:fldCharType="end"/>
    </w:r>
  </w:p>
  <w:p w:rsidR="00516CE8" w:rsidRDefault="00516CE8" w:rsidP="00315E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D6" w:rsidRDefault="00B61FD6">
      <w:pPr>
        <w:spacing w:after="0" w:line="240" w:lineRule="auto"/>
      </w:pPr>
      <w:r>
        <w:separator/>
      </w:r>
    </w:p>
  </w:footnote>
  <w:footnote w:type="continuationSeparator" w:id="0">
    <w:p w:rsidR="00B61FD6" w:rsidRDefault="00B61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5C"/>
    <w:rsid w:val="00000A23"/>
    <w:rsid w:val="00004BA6"/>
    <w:rsid w:val="00005134"/>
    <w:rsid w:val="00006149"/>
    <w:rsid w:val="000064F6"/>
    <w:rsid w:val="00007A0C"/>
    <w:rsid w:val="00010045"/>
    <w:rsid w:val="0001091B"/>
    <w:rsid w:val="00012D54"/>
    <w:rsid w:val="0001319F"/>
    <w:rsid w:val="00016AF8"/>
    <w:rsid w:val="0002022F"/>
    <w:rsid w:val="0002558E"/>
    <w:rsid w:val="00025D68"/>
    <w:rsid w:val="00027841"/>
    <w:rsid w:val="00030FCC"/>
    <w:rsid w:val="00032EB8"/>
    <w:rsid w:val="000334A9"/>
    <w:rsid w:val="000334C6"/>
    <w:rsid w:val="00033C43"/>
    <w:rsid w:val="0003440B"/>
    <w:rsid w:val="000357E1"/>
    <w:rsid w:val="000401C1"/>
    <w:rsid w:val="00041587"/>
    <w:rsid w:val="00041BF8"/>
    <w:rsid w:val="00042425"/>
    <w:rsid w:val="00045292"/>
    <w:rsid w:val="00045707"/>
    <w:rsid w:val="00054C6B"/>
    <w:rsid w:val="00057ED4"/>
    <w:rsid w:val="000600C2"/>
    <w:rsid w:val="000624B0"/>
    <w:rsid w:val="00062B6A"/>
    <w:rsid w:val="00063896"/>
    <w:rsid w:val="00065361"/>
    <w:rsid w:val="0006675D"/>
    <w:rsid w:val="00066902"/>
    <w:rsid w:val="00066D81"/>
    <w:rsid w:val="00070EE7"/>
    <w:rsid w:val="00071472"/>
    <w:rsid w:val="00073158"/>
    <w:rsid w:val="00073A49"/>
    <w:rsid w:val="0008117D"/>
    <w:rsid w:val="000813AF"/>
    <w:rsid w:val="00081B5E"/>
    <w:rsid w:val="000823CD"/>
    <w:rsid w:val="0008332E"/>
    <w:rsid w:val="00087343"/>
    <w:rsid w:val="0009282B"/>
    <w:rsid w:val="00096DBA"/>
    <w:rsid w:val="000A010B"/>
    <w:rsid w:val="000A0B0F"/>
    <w:rsid w:val="000A2A05"/>
    <w:rsid w:val="000A2B13"/>
    <w:rsid w:val="000B0390"/>
    <w:rsid w:val="000B3808"/>
    <w:rsid w:val="000B3A5D"/>
    <w:rsid w:val="000B4072"/>
    <w:rsid w:val="000B4442"/>
    <w:rsid w:val="000B7E98"/>
    <w:rsid w:val="000C0178"/>
    <w:rsid w:val="000C05CE"/>
    <w:rsid w:val="000C1618"/>
    <w:rsid w:val="000C22E9"/>
    <w:rsid w:val="000C2CF5"/>
    <w:rsid w:val="000C49B0"/>
    <w:rsid w:val="000C5021"/>
    <w:rsid w:val="000C5143"/>
    <w:rsid w:val="000C7B02"/>
    <w:rsid w:val="000D0DC6"/>
    <w:rsid w:val="000D18CA"/>
    <w:rsid w:val="000D3E7D"/>
    <w:rsid w:val="000D5B22"/>
    <w:rsid w:val="000D5EC1"/>
    <w:rsid w:val="000D608B"/>
    <w:rsid w:val="000E1DD9"/>
    <w:rsid w:val="000E27B0"/>
    <w:rsid w:val="000E30BE"/>
    <w:rsid w:val="000E3F74"/>
    <w:rsid w:val="000E4573"/>
    <w:rsid w:val="000E5471"/>
    <w:rsid w:val="000E555E"/>
    <w:rsid w:val="000E61E0"/>
    <w:rsid w:val="000F1378"/>
    <w:rsid w:val="000F1F1F"/>
    <w:rsid w:val="000F2992"/>
    <w:rsid w:val="000F41EB"/>
    <w:rsid w:val="000F6D9F"/>
    <w:rsid w:val="00100E69"/>
    <w:rsid w:val="00101D57"/>
    <w:rsid w:val="001033C0"/>
    <w:rsid w:val="00104BE0"/>
    <w:rsid w:val="001053B2"/>
    <w:rsid w:val="001061B3"/>
    <w:rsid w:val="0011111F"/>
    <w:rsid w:val="00112058"/>
    <w:rsid w:val="00112BF4"/>
    <w:rsid w:val="00113017"/>
    <w:rsid w:val="0011308E"/>
    <w:rsid w:val="0011754E"/>
    <w:rsid w:val="0012025C"/>
    <w:rsid w:val="0012160A"/>
    <w:rsid w:val="0012419C"/>
    <w:rsid w:val="00124326"/>
    <w:rsid w:val="00124B9B"/>
    <w:rsid w:val="00126FB3"/>
    <w:rsid w:val="001271AC"/>
    <w:rsid w:val="001277B2"/>
    <w:rsid w:val="001277D9"/>
    <w:rsid w:val="00127F48"/>
    <w:rsid w:val="00130E17"/>
    <w:rsid w:val="0013398A"/>
    <w:rsid w:val="00135812"/>
    <w:rsid w:val="0014040B"/>
    <w:rsid w:val="001444E2"/>
    <w:rsid w:val="00144C72"/>
    <w:rsid w:val="00147185"/>
    <w:rsid w:val="00147D31"/>
    <w:rsid w:val="00147E61"/>
    <w:rsid w:val="001504CE"/>
    <w:rsid w:val="00152112"/>
    <w:rsid w:val="0015331C"/>
    <w:rsid w:val="001559BF"/>
    <w:rsid w:val="0015646D"/>
    <w:rsid w:val="001617FD"/>
    <w:rsid w:val="00162690"/>
    <w:rsid w:val="001636FE"/>
    <w:rsid w:val="00164BF7"/>
    <w:rsid w:val="00165023"/>
    <w:rsid w:val="00165860"/>
    <w:rsid w:val="00165D10"/>
    <w:rsid w:val="001705FC"/>
    <w:rsid w:val="00170A42"/>
    <w:rsid w:val="00170D38"/>
    <w:rsid w:val="00171846"/>
    <w:rsid w:val="00173418"/>
    <w:rsid w:val="00177B0C"/>
    <w:rsid w:val="001859EB"/>
    <w:rsid w:val="001860AF"/>
    <w:rsid w:val="00187E4E"/>
    <w:rsid w:val="001932A2"/>
    <w:rsid w:val="00195C2C"/>
    <w:rsid w:val="00196B77"/>
    <w:rsid w:val="00196BE3"/>
    <w:rsid w:val="001A02C1"/>
    <w:rsid w:val="001A6CB1"/>
    <w:rsid w:val="001A78A0"/>
    <w:rsid w:val="001B11E6"/>
    <w:rsid w:val="001B543A"/>
    <w:rsid w:val="001B735F"/>
    <w:rsid w:val="001B74B7"/>
    <w:rsid w:val="001C2AE7"/>
    <w:rsid w:val="001C73D0"/>
    <w:rsid w:val="001D110D"/>
    <w:rsid w:val="001D1A75"/>
    <w:rsid w:val="001D6F62"/>
    <w:rsid w:val="001E0865"/>
    <w:rsid w:val="001E101D"/>
    <w:rsid w:val="001E36C7"/>
    <w:rsid w:val="001E46CB"/>
    <w:rsid w:val="001E4C42"/>
    <w:rsid w:val="001F0B93"/>
    <w:rsid w:val="001F11D8"/>
    <w:rsid w:val="001F1C61"/>
    <w:rsid w:val="001F25C1"/>
    <w:rsid w:val="001F3DF3"/>
    <w:rsid w:val="001F4562"/>
    <w:rsid w:val="001F4C32"/>
    <w:rsid w:val="001F5BF1"/>
    <w:rsid w:val="001F7324"/>
    <w:rsid w:val="00204ACD"/>
    <w:rsid w:val="00204BC2"/>
    <w:rsid w:val="00206BF3"/>
    <w:rsid w:val="00206FEE"/>
    <w:rsid w:val="00210221"/>
    <w:rsid w:val="00210276"/>
    <w:rsid w:val="00212227"/>
    <w:rsid w:val="00216E18"/>
    <w:rsid w:val="00221D85"/>
    <w:rsid w:val="00224090"/>
    <w:rsid w:val="00231BB2"/>
    <w:rsid w:val="00232140"/>
    <w:rsid w:val="00233B42"/>
    <w:rsid w:val="00233FF8"/>
    <w:rsid w:val="00234F4A"/>
    <w:rsid w:val="002357E9"/>
    <w:rsid w:val="00243EB1"/>
    <w:rsid w:val="00250191"/>
    <w:rsid w:val="002503A4"/>
    <w:rsid w:val="00250A3A"/>
    <w:rsid w:val="00257E7D"/>
    <w:rsid w:val="00260F3A"/>
    <w:rsid w:val="002618CB"/>
    <w:rsid w:val="00261DFE"/>
    <w:rsid w:val="00263F96"/>
    <w:rsid w:val="002651BC"/>
    <w:rsid w:val="00266B2D"/>
    <w:rsid w:val="002710B6"/>
    <w:rsid w:val="00271B40"/>
    <w:rsid w:val="0027416A"/>
    <w:rsid w:val="0027485B"/>
    <w:rsid w:val="0027540C"/>
    <w:rsid w:val="00275998"/>
    <w:rsid w:val="00280450"/>
    <w:rsid w:val="002808B8"/>
    <w:rsid w:val="00281220"/>
    <w:rsid w:val="002841A5"/>
    <w:rsid w:val="00284EAC"/>
    <w:rsid w:val="00287A49"/>
    <w:rsid w:val="00290493"/>
    <w:rsid w:val="00291EC6"/>
    <w:rsid w:val="00292C90"/>
    <w:rsid w:val="00293098"/>
    <w:rsid w:val="00296AFA"/>
    <w:rsid w:val="002972F4"/>
    <w:rsid w:val="002A1442"/>
    <w:rsid w:val="002A1F8A"/>
    <w:rsid w:val="002B062C"/>
    <w:rsid w:val="002B283A"/>
    <w:rsid w:val="002B3981"/>
    <w:rsid w:val="002B3FAF"/>
    <w:rsid w:val="002B4B38"/>
    <w:rsid w:val="002B7A08"/>
    <w:rsid w:val="002B7FDE"/>
    <w:rsid w:val="002C1D95"/>
    <w:rsid w:val="002C1DB7"/>
    <w:rsid w:val="002C225A"/>
    <w:rsid w:val="002C239D"/>
    <w:rsid w:val="002C4CD4"/>
    <w:rsid w:val="002C5920"/>
    <w:rsid w:val="002C6582"/>
    <w:rsid w:val="002C6717"/>
    <w:rsid w:val="002C780A"/>
    <w:rsid w:val="002D05DC"/>
    <w:rsid w:val="002D084F"/>
    <w:rsid w:val="002D22AC"/>
    <w:rsid w:val="002D41A0"/>
    <w:rsid w:val="002D41D5"/>
    <w:rsid w:val="002D477C"/>
    <w:rsid w:val="002D6F79"/>
    <w:rsid w:val="002E030E"/>
    <w:rsid w:val="002E2050"/>
    <w:rsid w:val="002E21A5"/>
    <w:rsid w:val="002F7BA8"/>
    <w:rsid w:val="00301F67"/>
    <w:rsid w:val="003039BF"/>
    <w:rsid w:val="00305495"/>
    <w:rsid w:val="003058AA"/>
    <w:rsid w:val="00306081"/>
    <w:rsid w:val="003122DF"/>
    <w:rsid w:val="003149D7"/>
    <w:rsid w:val="00315E37"/>
    <w:rsid w:val="00315EB6"/>
    <w:rsid w:val="0032143F"/>
    <w:rsid w:val="00321593"/>
    <w:rsid w:val="00322534"/>
    <w:rsid w:val="003230C1"/>
    <w:rsid w:val="00323362"/>
    <w:rsid w:val="00323E44"/>
    <w:rsid w:val="00325E9A"/>
    <w:rsid w:val="0033020C"/>
    <w:rsid w:val="00331F6F"/>
    <w:rsid w:val="00332FCA"/>
    <w:rsid w:val="00334912"/>
    <w:rsid w:val="00334B5F"/>
    <w:rsid w:val="00336917"/>
    <w:rsid w:val="00340F0D"/>
    <w:rsid w:val="003410C7"/>
    <w:rsid w:val="00342669"/>
    <w:rsid w:val="00346993"/>
    <w:rsid w:val="00351B40"/>
    <w:rsid w:val="00353316"/>
    <w:rsid w:val="00357144"/>
    <w:rsid w:val="0036311A"/>
    <w:rsid w:val="00365170"/>
    <w:rsid w:val="00365D81"/>
    <w:rsid w:val="00366F8B"/>
    <w:rsid w:val="003672FD"/>
    <w:rsid w:val="0036754B"/>
    <w:rsid w:val="00370DEE"/>
    <w:rsid w:val="00371B25"/>
    <w:rsid w:val="003720CF"/>
    <w:rsid w:val="003722FE"/>
    <w:rsid w:val="003733FF"/>
    <w:rsid w:val="00374B94"/>
    <w:rsid w:val="00377868"/>
    <w:rsid w:val="003779F9"/>
    <w:rsid w:val="003830B2"/>
    <w:rsid w:val="003844B4"/>
    <w:rsid w:val="0039240C"/>
    <w:rsid w:val="00392DFF"/>
    <w:rsid w:val="00395605"/>
    <w:rsid w:val="003A0007"/>
    <w:rsid w:val="003A0908"/>
    <w:rsid w:val="003A17D6"/>
    <w:rsid w:val="003A1CCE"/>
    <w:rsid w:val="003A4FD5"/>
    <w:rsid w:val="003A5915"/>
    <w:rsid w:val="003A5B29"/>
    <w:rsid w:val="003A5E32"/>
    <w:rsid w:val="003A6A08"/>
    <w:rsid w:val="003B0F36"/>
    <w:rsid w:val="003B1630"/>
    <w:rsid w:val="003B3574"/>
    <w:rsid w:val="003B3A80"/>
    <w:rsid w:val="003B6B52"/>
    <w:rsid w:val="003B765C"/>
    <w:rsid w:val="003B7928"/>
    <w:rsid w:val="003C1B7A"/>
    <w:rsid w:val="003C26D6"/>
    <w:rsid w:val="003C56D2"/>
    <w:rsid w:val="003C6637"/>
    <w:rsid w:val="003C7101"/>
    <w:rsid w:val="003C7A29"/>
    <w:rsid w:val="003D012D"/>
    <w:rsid w:val="003D0289"/>
    <w:rsid w:val="003D0574"/>
    <w:rsid w:val="003D118A"/>
    <w:rsid w:val="003D1D47"/>
    <w:rsid w:val="003D29A5"/>
    <w:rsid w:val="003D2E7A"/>
    <w:rsid w:val="003D321E"/>
    <w:rsid w:val="003D56CB"/>
    <w:rsid w:val="003D5F09"/>
    <w:rsid w:val="003E122C"/>
    <w:rsid w:val="003E2085"/>
    <w:rsid w:val="003E2586"/>
    <w:rsid w:val="003E37ED"/>
    <w:rsid w:val="003E4A96"/>
    <w:rsid w:val="003E55A3"/>
    <w:rsid w:val="003E5DFC"/>
    <w:rsid w:val="003E6A38"/>
    <w:rsid w:val="003E7180"/>
    <w:rsid w:val="003F01C3"/>
    <w:rsid w:val="003F33B6"/>
    <w:rsid w:val="003F4515"/>
    <w:rsid w:val="003F4FA6"/>
    <w:rsid w:val="00400618"/>
    <w:rsid w:val="0040110C"/>
    <w:rsid w:val="004016CE"/>
    <w:rsid w:val="0041034D"/>
    <w:rsid w:val="0041310A"/>
    <w:rsid w:val="00415DE4"/>
    <w:rsid w:val="004209A4"/>
    <w:rsid w:val="00420C12"/>
    <w:rsid w:val="00422C91"/>
    <w:rsid w:val="004266F3"/>
    <w:rsid w:val="00427CBE"/>
    <w:rsid w:val="00432B7C"/>
    <w:rsid w:val="004338BF"/>
    <w:rsid w:val="00433F77"/>
    <w:rsid w:val="00437827"/>
    <w:rsid w:val="004404DF"/>
    <w:rsid w:val="00442700"/>
    <w:rsid w:val="004469B0"/>
    <w:rsid w:val="00447A01"/>
    <w:rsid w:val="004505B1"/>
    <w:rsid w:val="004512B0"/>
    <w:rsid w:val="0045161D"/>
    <w:rsid w:val="004546FB"/>
    <w:rsid w:val="004550C5"/>
    <w:rsid w:val="00457630"/>
    <w:rsid w:val="00461B9E"/>
    <w:rsid w:val="00465D9F"/>
    <w:rsid w:val="0046621E"/>
    <w:rsid w:val="00467D2E"/>
    <w:rsid w:val="00474807"/>
    <w:rsid w:val="0047480C"/>
    <w:rsid w:val="00475E00"/>
    <w:rsid w:val="00476DA3"/>
    <w:rsid w:val="004813C8"/>
    <w:rsid w:val="00481A43"/>
    <w:rsid w:val="0048234F"/>
    <w:rsid w:val="00484DB5"/>
    <w:rsid w:val="0048694C"/>
    <w:rsid w:val="00491365"/>
    <w:rsid w:val="00492295"/>
    <w:rsid w:val="0049372C"/>
    <w:rsid w:val="004939F0"/>
    <w:rsid w:val="004953AC"/>
    <w:rsid w:val="00495643"/>
    <w:rsid w:val="00496F39"/>
    <w:rsid w:val="00496F43"/>
    <w:rsid w:val="004A1E7E"/>
    <w:rsid w:val="004A1F76"/>
    <w:rsid w:val="004A305D"/>
    <w:rsid w:val="004A4237"/>
    <w:rsid w:val="004A64D8"/>
    <w:rsid w:val="004A7B48"/>
    <w:rsid w:val="004B4C82"/>
    <w:rsid w:val="004B6C56"/>
    <w:rsid w:val="004C0ED0"/>
    <w:rsid w:val="004C35B4"/>
    <w:rsid w:val="004C392E"/>
    <w:rsid w:val="004C3CA3"/>
    <w:rsid w:val="004C4453"/>
    <w:rsid w:val="004C550D"/>
    <w:rsid w:val="004C6D7A"/>
    <w:rsid w:val="004D189A"/>
    <w:rsid w:val="004D2103"/>
    <w:rsid w:val="004D549D"/>
    <w:rsid w:val="004D672A"/>
    <w:rsid w:val="004E0194"/>
    <w:rsid w:val="004E037D"/>
    <w:rsid w:val="004E2EFA"/>
    <w:rsid w:val="004E5268"/>
    <w:rsid w:val="004E6635"/>
    <w:rsid w:val="004E7868"/>
    <w:rsid w:val="004E7D80"/>
    <w:rsid w:val="004F228F"/>
    <w:rsid w:val="004F37F6"/>
    <w:rsid w:val="004F4A5B"/>
    <w:rsid w:val="004F5FCC"/>
    <w:rsid w:val="0050455D"/>
    <w:rsid w:val="00505A14"/>
    <w:rsid w:val="00505C85"/>
    <w:rsid w:val="005078EC"/>
    <w:rsid w:val="00510930"/>
    <w:rsid w:val="00515128"/>
    <w:rsid w:val="00515AD4"/>
    <w:rsid w:val="00515B7B"/>
    <w:rsid w:val="005160E5"/>
    <w:rsid w:val="00516CE8"/>
    <w:rsid w:val="00521190"/>
    <w:rsid w:val="00522719"/>
    <w:rsid w:val="005232A9"/>
    <w:rsid w:val="00523B53"/>
    <w:rsid w:val="005259B4"/>
    <w:rsid w:val="00526544"/>
    <w:rsid w:val="00527A7E"/>
    <w:rsid w:val="0053471E"/>
    <w:rsid w:val="00534E51"/>
    <w:rsid w:val="0053537B"/>
    <w:rsid w:val="00540325"/>
    <w:rsid w:val="0054196F"/>
    <w:rsid w:val="00543943"/>
    <w:rsid w:val="00544661"/>
    <w:rsid w:val="005452FC"/>
    <w:rsid w:val="00553FE1"/>
    <w:rsid w:val="00554BA4"/>
    <w:rsid w:val="00554CCB"/>
    <w:rsid w:val="0055626D"/>
    <w:rsid w:val="00556F7B"/>
    <w:rsid w:val="0055704A"/>
    <w:rsid w:val="00560083"/>
    <w:rsid w:val="00562758"/>
    <w:rsid w:val="0057069B"/>
    <w:rsid w:val="00570AE1"/>
    <w:rsid w:val="0057308E"/>
    <w:rsid w:val="005732A7"/>
    <w:rsid w:val="005769C3"/>
    <w:rsid w:val="00577B48"/>
    <w:rsid w:val="0058104B"/>
    <w:rsid w:val="005821A5"/>
    <w:rsid w:val="0058408D"/>
    <w:rsid w:val="0058678D"/>
    <w:rsid w:val="005867D5"/>
    <w:rsid w:val="00591713"/>
    <w:rsid w:val="00591D61"/>
    <w:rsid w:val="005923D2"/>
    <w:rsid w:val="0059624D"/>
    <w:rsid w:val="005A029F"/>
    <w:rsid w:val="005A0946"/>
    <w:rsid w:val="005A261E"/>
    <w:rsid w:val="005A27C5"/>
    <w:rsid w:val="005A436B"/>
    <w:rsid w:val="005A564A"/>
    <w:rsid w:val="005A6B95"/>
    <w:rsid w:val="005A7180"/>
    <w:rsid w:val="005B0E59"/>
    <w:rsid w:val="005B1D84"/>
    <w:rsid w:val="005B28D9"/>
    <w:rsid w:val="005B35F1"/>
    <w:rsid w:val="005B5BCD"/>
    <w:rsid w:val="005C0F54"/>
    <w:rsid w:val="005D352D"/>
    <w:rsid w:val="005D674F"/>
    <w:rsid w:val="005D749B"/>
    <w:rsid w:val="005D7B85"/>
    <w:rsid w:val="005D7F91"/>
    <w:rsid w:val="005E0989"/>
    <w:rsid w:val="005E0A80"/>
    <w:rsid w:val="005E1DA1"/>
    <w:rsid w:val="005E2774"/>
    <w:rsid w:val="005E43E9"/>
    <w:rsid w:val="005E5107"/>
    <w:rsid w:val="005E5317"/>
    <w:rsid w:val="005E66D0"/>
    <w:rsid w:val="005E7531"/>
    <w:rsid w:val="005E7925"/>
    <w:rsid w:val="005E7A8A"/>
    <w:rsid w:val="005F1F09"/>
    <w:rsid w:val="005F229B"/>
    <w:rsid w:val="005F7699"/>
    <w:rsid w:val="005F7C5B"/>
    <w:rsid w:val="00601258"/>
    <w:rsid w:val="00602B7D"/>
    <w:rsid w:val="00603931"/>
    <w:rsid w:val="00603D29"/>
    <w:rsid w:val="0060629D"/>
    <w:rsid w:val="0060689E"/>
    <w:rsid w:val="00610598"/>
    <w:rsid w:val="00610E14"/>
    <w:rsid w:val="00612159"/>
    <w:rsid w:val="0061249F"/>
    <w:rsid w:val="006150F0"/>
    <w:rsid w:val="006156E4"/>
    <w:rsid w:val="00617613"/>
    <w:rsid w:val="00622C27"/>
    <w:rsid w:val="00627F67"/>
    <w:rsid w:val="006306EB"/>
    <w:rsid w:val="00632A5D"/>
    <w:rsid w:val="00634596"/>
    <w:rsid w:val="006369ED"/>
    <w:rsid w:val="00641344"/>
    <w:rsid w:val="006413B0"/>
    <w:rsid w:val="006416FC"/>
    <w:rsid w:val="00642D6E"/>
    <w:rsid w:val="006430C9"/>
    <w:rsid w:val="00646A9C"/>
    <w:rsid w:val="0064778B"/>
    <w:rsid w:val="0065126F"/>
    <w:rsid w:val="00654C9A"/>
    <w:rsid w:val="00654F99"/>
    <w:rsid w:val="00654FDE"/>
    <w:rsid w:val="00655452"/>
    <w:rsid w:val="00660C5D"/>
    <w:rsid w:val="00662F2E"/>
    <w:rsid w:val="00663D59"/>
    <w:rsid w:val="0067214D"/>
    <w:rsid w:val="006721A1"/>
    <w:rsid w:val="006725AC"/>
    <w:rsid w:val="00672E52"/>
    <w:rsid w:val="00673985"/>
    <w:rsid w:val="006745E9"/>
    <w:rsid w:val="00675432"/>
    <w:rsid w:val="00675D34"/>
    <w:rsid w:val="0068292E"/>
    <w:rsid w:val="00683BDC"/>
    <w:rsid w:val="00685A38"/>
    <w:rsid w:val="006862C7"/>
    <w:rsid w:val="00686864"/>
    <w:rsid w:val="006906C0"/>
    <w:rsid w:val="00690A0B"/>
    <w:rsid w:val="00693B39"/>
    <w:rsid w:val="00693CF3"/>
    <w:rsid w:val="00694B80"/>
    <w:rsid w:val="0069560F"/>
    <w:rsid w:val="0069595F"/>
    <w:rsid w:val="00696F2E"/>
    <w:rsid w:val="00697DD8"/>
    <w:rsid w:val="006A0068"/>
    <w:rsid w:val="006A0171"/>
    <w:rsid w:val="006A0956"/>
    <w:rsid w:val="006A0A91"/>
    <w:rsid w:val="006A250B"/>
    <w:rsid w:val="006A436F"/>
    <w:rsid w:val="006A4885"/>
    <w:rsid w:val="006B0DDA"/>
    <w:rsid w:val="006B2634"/>
    <w:rsid w:val="006B27A8"/>
    <w:rsid w:val="006B5AD4"/>
    <w:rsid w:val="006B5AF8"/>
    <w:rsid w:val="006B5FAF"/>
    <w:rsid w:val="006B6DFB"/>
    <w:rsid w:val="006B78F3"/>
    <w:rsid w:val="006C27EF"/>
    <w:rsid w:val="006C2F2B"/>
    <w:rsid w:val="006C47CC"/>
    <w:rsid w:val="006C7810"/>
    <w:rsid w:val="006D02E6"/>
    <w:rsid w:val="006D6C9C"/>
    <w:rsid w:val="006D7205"/>
    <w:rsid w:val="006E1E31"/>
    <w:rsid w:val="006E22EE"/>
    <w:rsid w:val="006E2669"/>
    <w:rsid w:val="006E26B3"/>
    <w:rsid w:val="006E2759"/>
    <w:rsid w:val="006E33E9"/>
    <w:rsid w:val="006E4279"/>
    <w:rsid w:val="006E4768"/>
    <w:rsid w:val="006E4E01"/>
    <w:rsid w:val="006E5495"/>
    <w:rsid w:val="006F1A62"/>
    <w:rsid w:val="006F239E"/>
    <w:rsid w:val="006F2A18"/>
    <w:rsid w:val="006F53AE"/>
    <w:rsid w:val="006F5D78"/>
    <w:rsid w:val="00700922"/>
    <w:rsid w:val="00702F56"/>
    <w:rsid w:val="00704AE5"/>
    <w:rsid w:val="00704EA0"/>
    <w:rsid w:val="00705F30"/>
    <w:rsid w:val="0071247E"/>
    <w:rsid w:val="00714E4E"/>
    <w:rsid w:val="007168E6"/>
    <w:rsid w:val="00717625"/>
    <w:rsid w:val="00717713"/>
    <w:rsid w:val="00722333"/>
    <w:rsid w:val="00722607"/>
    <w:rsid w:val="0072424A"/>
    <w:rsid w:val="007258FC"/>
    <w:rsid w:val="00726604"/>
    <w:rsid w:val="00726CEE"/>
    <w:rsid w:val="00727C2D"/>
    <w:rsid w:val="00732510"/>
    <w:rsid w:val="00733833"/>
    <w:rsid w:val="00736676"/>
    <w:rsid w:val="0073668F"/>
    <w:rsid w:val="007374EA"/>
    <w:rsid w:val="00740CE7"/>
    <w:rsid w:val="00742057"/>
    <w:rsid w:val="007421BB"/>
    <w:rsid w:val="007428E0"/>
    <w:rsid w:val="00742B2F"/>
    <w:rsid w:val="00743AE4"/>
    <w:rsid w:val="007454F7"/>
    <w:rsid w:val="0074552D"/>
    <w:rsid w:val="00746CD2"/>
    <w:rsid w:val="00753917"/>
    <w:rsid w:val="0075391E"/>
    <w:rsid w:val="007574EA"/>
    <w:rsid w:val="00760BFC"/>
    <w:rsid w:val="00762033"/>
    <w:rsid w:val="007624C0"/>
    <w:rsid w:val="007629AE"/>
    <w:rsid w:val="0076506E"/>
    <w:rsid w:val="007668B6"/>
    <w:rsid w:val="00766F66"/>
    <w:rsid w:val="0077016F"/>
    <w:rsid w:val="007701FB"/>
    <w:rsid w:val="00770210"/>
    <w:rsid w:val="00772302"/>
    <w:rsid w:val="0077239E"/>
    <w:rsid w:val="00772920"/>
    <w:rsid w:val="00772DDA"/>
    <w:rsid w:val="00772F53"/>
    <w:rsid w:val="00773C31"/>
    <w:rsid w:val="007800C9"/>
    <w:rsid w:val="00780997"/>
    <w:rsid w:val="00780C04"/>
    <w:rsid w:val="007811C1"/>
    <w:rsid w:val="0078580D"/>
    <w:rsid w:val="00792DE8"/>
    <w:rsid w:val="00793E6D"/>
    <w:rsid w:val="00793F4E"/>
    <w:rsid w:val="0079440D"/>
    <w:rsid w:val="007965FD"/>
    <w:rsid w:val="00796708"/>
    <w:rsid w:val="007967C3"/>
    <w:rsid w:val="00797F2C"/>
    <w:rsid w:val="007A0C0A"/>
    <w:rsid w:val="007A1B2E"/>
    <w:rsid w:val="007A27F3"/>
    <w:rsid w:val="007A5D09"/>
    <w:rsid w:val="007A6D21"/>
    <w:rsid w:val="007A7E08"/>
    <w:rsid w:val="007C08E5"/>
    <w:rsid w:val="007C3AA3"/>
    <w:rsid w:val="007C653C"/>
    <w:rsid w:val="007C7059"/>
    <w:rsid w:val="007C70AA"/>
    <w:rsid w:val="007D1201"/>
    <w:rsid w:val="007D2A69"/>
    <w:rsid w:val="007D34F9"/>
    <w:rsid w:val="007D3795"/>
    <w:rsid w:val="007D4688"/>
    <w:rsid w:val="007D4F31"/>
    <w:rsid w:val="007D4F37"/>
    <w:rsid w:val="007D512A"/>
    <w:rsid w:val="007D56AD"/>
    <w:rsid w:val="007D7028"/>
    <w:rsid w:val="007E001C"/>
    <w:rsid w:val="007E0BCF"/>
    <w:rsid w:val="007E103C"/>
    <w:rsid w:val="007E1AF2"/>
    <w:rsid w:val="007E4A85"/>
    <w:rsid w:val="007F0574"/>
    <w:rsid w:val="007F1701"/>
    <w:rsid w:val="007F1F0F"/>
    <w:rsid w:val="007F33BF"/>
    <w:rsid w:val="007F411A"/>
    <w:rsid w:val="007F4B21"/>
    <w:rsid w:val="007F4D1C"/>
    <w:rsid w:val="007F58AD"/>
    <w:rsid w:val="00800419"/>
    <w:rsid w:val="008018B3"/>
    <w:rsid w:val="00801C27"/>
    <w:rsid w:val="008033BB"/>
    <w:rsid w:val="00804501"/>
    <w:rsid w:val="00804541"/>
    <w:rsid w:val="00804883"/>
    <w:rsid w:val="008060B5"/>
    <w:rsid w:val="00806D04"/>
    <w:rsid w:val="00813A9E"/>
    <w:rsid w:val="008144F6"/>
    <w:rsid w:val="00814C9F"/>
    <w:rsid w:val="00816266"/>
    <w:rsid w:val="00820C0D"/>
    <w:rsid w:val="0082483A"/>
    <w:rsid w:val="00824B83"/>
    <w:rsid w:val="008307CA"/>
    <w:rsid w:val="0083167E"/>
    <w:rsid w:val="00832580"/>
    <w:rsid w:val="00832CBC"/>
    <w:rsid w:val="008430AE"/>
    <w:rsid w:val="00843EC9"/>
    <w:rsid w:val="00844D6C"/>
    <w:rsid w:val="008454BB"/>
    <w:rsid w:val="008458C7"/>
    <w:rsid w:val="008471EC"/>
    <w:rsid w:val="00847543"/>
    <w:rsid w:val="008508D9"/>
    <w:rsid w:val="0085123C"/>
    <w:rsid w:val="008512F3"/>
    <w:rsid w:val="00852C6E"/>
    <w:rsid w:val="008538EA"/>
    <w:rsid w:val="0085729E"/>
    <w:rsid w:val="00857A27"/>
    <w:rsid w:val="00860957"/>
    <w:rsid w:val="008613C8"/>
    <w:rsid w:val="00863096"/>
    <w:rsid w:val="00863CC4"/>
    <w:rsid w:val="00864760"/>
    <w:rsid w:val="00864CBA"/>
    <w:rsid w:val="00866079"/>
    <w:rsid w:val="008671C1"/>
    <w:rsid w:val="008739C0"/>
    <w:rsid w:val="00875DDE"/>
    <w:rsid w:val="00877F56"/>
    <w:rsid w:val="00880AE9"/>
    <w:rsid w:val="00885294"/>
    <w:rsid w:val="00885F71"/>
    <w:rsid w:val="00887EF1"/>
    <w:rsid w:val="00891A58"/>
    <w:rsid w:val="00893858"/>
    <w:rsid w:val="008945D6"/>
    <w:rsid w:val="008964DB"/>
    <w:rsid w:val="00896DA3"/>
    <w:rsid w:val="00896DD7"/>
    <w:rsid w:val="008A2F79"/>
    <w:rsid w:val="008A42C7"/>
    <w:rsid w:val="008A56BA"/>
    <w:rsid w:val="008A5DAA"/>
    <w:rsid w:val="008A7908"/>
    <w:rsid w:val="008A7B6F"/>
    <w:rsid w:val="008B011A"/>
    <w:rsid w:val="008B5AE0"/>
    <w:rsid w:val="008B6C90"/>
    <w:rsid w:val="008C31FD"/>
    <w:rsid w:val="008D136C"/>
    <w:rsid w:val="008D2A56"/>
    <w:rsid w:val="008D5DBA"/>
    <w:rsid w:val="008D62F3"/>
    <w:rsid w:val="008D6685"/>
    <w:rsid w:val="008D69EE"/>
    <w:rsid w:val="008D7ABC"/>
    <w:rsid w:val="008E0DD5"/>
    <w:rsid w:val="008E10A3"/>
    <w:rsid w:val="008E22B1"/>
    <w:rsid w:val="008E4E95"/>
    <w:rsid w:val="008E6998"/>
    <w:rsid w:val="008F01D8"/>
    <w:rsid w:val="008F0F7E"/>
    <w:rsid w:val="008F1274"/>
    <w:rsid w:val="008F4073"/>
    <w:rsid w:val="008F60E4"/>
    <w:rsid w:val="008F6291"/>
    <w:rsid w:val="008F6D39"/>
    <w:rsid w:val="00900FEA"/>
    <w:rsid w:val="00903175"/>
    <w:rsid w:val="009039FB"/>
    <w:rsid w:val="00904905"/>
    <w:rsid w:val="00905E4A"/>
    <w:rsid w:val="009068F5"/>
    <w:rsid w:val="00910ECC"/>
    <w:rsid w:val="00911053"/>
    <w:rsid w:val="00914EBC"/>
    <w:rsid w:val="009151D1"/>
    <w:rsid w:val="009151FD"/>
    <w:rsid w:val="00916B48"/>
    <w:rsid w:val="009208A2"/>
    <w:rsid w:val="009209B2"/>
    <w:rsid w:val="00921214"/>
    <w:rsid w:val="009216FE"/>
    <w:rsid w:val="00922A45"/>
    <w:rsid w:val="00922ED0"/>
    <w:rsid w:val="00924234"/>
    <w:rsid w:val="00925798"/>
    <w:rsid w:val="00925BFB"/>
    <w:rsid w:val="00927D7B"/>
    <w:rsid w:val="00934DEA"/>
    <w:rsid w:val="00936F6D"/>
    <w:rsid w:val="009374AB"/>
    <w:rsid w:val="00941149"/>
    <w:rsid w:val="00941A63"/>
    <w:rsid w:val="009447AA"/>
    <w:rsid w:val="00952A67"/>
    <w:rsid w:val="00952CF7"/>
    <w:rsid w:val="00955348"/>
    <w:rsid w:val="00955448"/>
    <w:rsid w:val="00955667"/>
    <w:rsid w:val="00971EA5"/>
    <w:rsid w:val="009726DD"/>
    <w:rsid w:val="00972C25"/>
    <w:rsid w:val="0097346C"/>
    <w:rsid w:val="0097449A"/>
    <w:rsid w:val="009748F0"/>
    <w:rsid w:val="00976228"/>
    <w:rsid w:val="00976525"/>
    <w:rsid w:val="00976EDA"/>
    <w:rsid w:val="009776DF"/>
    <w:rsid w:val="00980EE6"/>
    <w:rsid w:val="00982128"/>
    <w:rsid w:val="00984B2A"/>
    <w:rsid w:val="0098746D"/>
    <w:rsid w:val="009913C3"/>
    <w:rsid w:val="009913F3"/>
    <w:rsid w:val="00994294"/>
    <w:rsid w:val="00994C80"/>
    <w:rsid w:val="009956ED"/>
    <w:rsid w:val="00995914"/>
    <w:rsid w:val="0099666E"/>
    <w:rsid w:val="009978F3"/>
    <w:rsid w:val="009A25A3"/>
    <w:rsid w:val="009B0841"/>
    <w:rsid w:val="009B1C77"/>
    <w:rsid w:val="009B3470"/>
    <w:rsid w:val="009C10A2"/>
    <w:rsid w:val="009C1345"/>
    <w:rsid w:val="009C2A3C"/>
    <w:rsid w:val="009C73A8"/>
    <w:rsid w:val="009D05FE"/>
    <w:rsid w:val="009D06BB"/>
    <w:rsid w:val="009D1D8C"/>
    <w:rsid w:val="009D5C34"/>
    <w:rsid w:val="009D6D8F"/>
    <w:rsid w:val="009D7A77"/>
    <w:rsid w:val="009E0932"/>
    <w:rsid w:val="009E0C09"/>
    <w:rsid w:val="009E1CFF"/>
    <w:rsid w:val="009E2A13"/>
    <w:rsid w:val="009E3411"/>
    <w:rsid w:val="009E75E4"/>
    <w:rsid w:val="009F1714"/>
    <w:rsid w:val="009F1E42"/>
    <w:rsid w:val="009F4499"/>
    <w:rsid w:val="009F530F"/>
    <w:rsid w:val="009F5BF2"/>
    <w:rsid w:val="009F7C80"/>
    <w:rsid w:val="00A01698"/>
    <w:rsid w:val="00A0324D"/>
    <w:rsid w:val="00A04027"/>
    <w:rsid w:val="00A06637"/>
    <w:rsid w:val="00A06F05"/>
    <w:rsid w:val="00A07CE8"/>
    <w:rsid w:val="00A07FF0"/>
    <w:rsid w:val="00A12E1D"/>
    <w:rsid w:val="00A159D9"/>
    <w:rsid w:val="00A16350"/>
    <w:rsid w:val="00A1761D"/>
    <w:rsid w:val="00A24074"/>
    <w:rsid w:val="00A24390"/>
    <w:rsid w:val="00A24DA3"/>
    <w:rsid w:val="00A24FE6"/>
    <w:rsid w:val="00A26B89"/>
    <w:rsid w:val="00A2796C"/>
    <w:rsid w:val="00A308D4"/>
    <w:rsid w:val="00A32E2E"/>
    <w:rsid w:val="00A33C14"/>
    <w:rsid w:val="00A33D73"/>
    <w:rsid w:val="00A33E98"/>
    <w:rsid w:val="00A356D6"/>
    <w:rsid w:val="00A3594F"/>
    <w:rsid w:val="00A4006B"/>
    <w:rsid w:val="00A41914"/>
    <w:rsid w:val="00A41AEC"/>
    <w:rsid w:val="00A41C77"/>
    <w:rsid w:val="00A43493"/>
    <w:rsid w:val="00A43B95"/>
    <w:rsid w:val="00A476AB"/>
    <w:rsid w:val="00A50FC5"/>
    <w:rsid w:val="00A51993"/>
    <w:rsid w:val="00A53BDF"/>
    <w:rsid w:val="00A544F5"/>
    <w:rsid w:val="00A546B9"/>
    <w:rsid w:val="00A5505E"/>
    <w:rsid w:val="00A6256D"/>
    <w:rsid w:val="00A66AAE"/>
    <w:rsid w:val="00A670EA"/>
    <w:rsid w:val="00A67CCD"/>
    <w:rsid w:val="00A73088"/>
    <w:rsid w:val="00A75378"/>
    <w:rsid w:val="00A75FE2"/>
    <w:rsid w:val="00A80E38"/>
    <w:rsid w:val="00A83B99"/>
    <w:rsid w:val="00A840A1"/>
    <w:rsid w:val="00A84CF0"/>
    <w:rsid w:val="00A862E2"/>
    <w:rsid w:val="00A86438"/>
    <w:rsid w:val="00A87996"/>
    <w:rsid w:val="00A91011"/>
    <w:rsid w:val="00A91BAF"/>
    <w:rsid w:val="00A93631"/>
    <w:rsid w:val="00A979FF"/>
    <w:rsid w:val="00AA1BF9"/>
    <w:rsid w:val="00AA1D6A"/>
    <w:rsid w:val="00AA3B6B"/>
    <w:rsid w:val="00AA4174"/>
    <w:rsid w:val="00AA7CDA"/>
    <w:rsid w:val="00AA7D27"/>
    <w:rsid w:val="00AB564F"/>
    <w:rsid w:val="00AB5D4B"/>
    <w:rsid w:val="00AC1E4D"/>
    <w:rsid w:val="00AC2D18"/>
    <w:rsid w:val="00AC446F"/>
    <w:rsid w:val="00AC4C4F"/>
    <w:rsid w:val="00AC5600"/>
    <w:rsid w:val="00AC612F"/>
    <w:rsid w:val="00AD0435"/>
    <w:rsid w:val="00AD2A11"/>
    <w:rsid w:val="00AD5776"/>
    <w:rsid w:val="00AD774D"/>
    <w:rsid w:val="00AE026D"/>
    <w:rsid w:val="00AE278F"/>
    <w:rsid w:val="00AE2A3D"/>
    <w:rsid w:val="00AE3C22"/>
    <w:rsid w:val="00AE4974"/>
    <w:rsid w:val="00AE730C"/>
    <w:rsid w:val="00AF0143"/>
    <w:rsid w:val="00AF080D"/>
    <w:rsid w:val="00AF1641"/>
    <w:rsid w:val="00AF2588"/>
    <w:rsid w:val="00AF3B21"/>
    <w:rsid w:val="00AF510F"/>
    <w:rsid w:val="00AF7452"/>
    <w:rsid w:val="00B007DE"/>
    <w:rsid w:val="00B0373B"/>
    <w:rsid w:val="00B057E8"/>
    <w:rsid w:val="00B05B1F"/>
    <w:rsid w:val="00B0768A"/>
    <w:rsid w:val="00B140A9"/>
    <w:rsid w:val="00B152C3"/>
    <w:rsid w:val="00B17004"/>
    <w:rsid w:val="00B200B8"/>
    <w:rsid w:val="00B221AF"/>
    <w:rsid w:val="00B22FA3"/>
    <w:rsid w:val="00B23F4F"/>
    <w:rsid w:val="00B24F79"/>
    <w:rsid w:val="00B308B6"/>
    <w:rsid w:val="00B30CD7"/>
    <w:rsid w:val="00B31DC2"/>
    <w:rsid w:val="00B331DA"/>
    <w:rsid w:val="00B33816"/>
    <w:rsid w:val="00B33871"/>
    <w:rsid w:val="00B34E64"/>
    <w:rsid w:val="00B34FE2"/>
    <w:rsid w:val="00B35B1C"/>
    <w:rsid w:val="00B364D2"/>
    <w:rsid w:val="00B40E79"/>
    <w:rsid w:val="00B4392E"/>
    <w:rsid w:val="00B45A32"/>
    <w:rsid w:val="00B5024A"/>
    <w:rsid w:val="00B521CF"/>
    <w:rsid w:val="00B528FC"/>
    <w:rsid w:val="00B60951"/>
    <w:rsid w:val="00B61FD6"/>
    <w:rsid w:val="00B63748"/>
    <w:rsid w:val="00B65F9E"/>
    <w:rsid w:val="00B662D6"/>
    <w:rsid w:val="00B701BD"/>
    <w:rsid w:val="00B70F52"/>
    <w:rsid w:val="00B82B8A"/>
    <w:rsid w:val="00B85125"/>
    <w:rsid w:val="00B87BFB"/>
    <w:rsid w:val="00B87EED"/>
    <w:rsid w:val="00B902C2"/>
    <w:rsid w:val="00B90648"/>
    <w:rsid w:val="00B9066C"/>
    <w:rsid w:val="00B906EA"/>
    <w:rsid w:val="00B922C5"/>
    <w:rsid w:val="00B951B3"/>
    <w:rsid w:val="00BA1CC7"/>
    <w:rsid w:val="00BA28C5"/>
    <w:rsid w:val="00BA4798"/>
    <w:rsid w:val="00BB1297"/>
    <w:rsid w:val="00BB182A"/>
    <w:rsid w:val="00BB2355"/>
    <w:rsid w:val="00BB3686"/>
    <w:rsid w:val="00BC0A40"/>
    <w:rsid w:val="00BC232A"/>
    <w:rsid w:val="00BC27BA"/>
    <w:rsid w:val="00BC4621"/>
    <w:rsid w:val="00BC6BF8"/>
    <w:rsid w:val="00BD0FDC"/>
    <w:rsid w:val="00BD26F7"/>
    <w:rsid w:val="00BD61AB"/>
    <w:rsid w:val="00BE04B3"/>
    <w:rsid w:val="00BE1033"/>
    <w:rsid w:val="00BE2560"/>
    <w:rsid w:val="00BE283B"/>
    <w:rsid w:val="00BE42E2"/>
    <w:rsid w:val="00BE481A"/>
    <w:rsid w:val="00BE7958"/>
    <w:rsid w:val="00BF32DB"/>
    <w:rsid w:val="00BF3314"/>
    <w:rsid w:val="00BF5810"/>
    <w:rsid w:val="00BF6210"/>
    <w:rsid w:val="00BF77D8"/>
    <w:rsid w:val="00C03400"/>
    <w:rsid w:val="00C04AD5"/>
    <w:rsid w:val="00C053E0"/>
    <w:rsid w:val="00C05899"/>
    <w:rsid w:val="00C06F47"/>
    <w:rsid w:val="00C0767E"/>
    <w:rsid w:val="00C11858"/>
    <w:rsid w:val="00C16305"/>
    <w:rsid w:val="00C17079"/>
    <w:rsid w:val="00C1749F"/>
    <w:rsid w:val="00C211F8"/>
    <w:rsid w:val="00C26ADB"/>
    <w:rsid w:val="00C32949"/>
    <w:rsid w:val="00C32C03"/>
    <w:rsid w:val="00C32C15"/>
    <w:rsid w:val="00C33BC9"/>
    <w:rsid w:val="00C35263"/>
    <w:rsid w:val="00C362FB"/>
    <w:rsid w:val="00C36D13"/>
    <w:rsid w:val="00C400DE"/>
    <w:rsid w:val="00C402BB"/>
    <w:rsid w:val="00C44BCC"/>
    <w:rsid w:val="00C50272"/>
    <w:rsid w:val="00C5095C"/>
    <w:rsid w:val="00C51837"/>
    <w:rsid w:val="00C51AA3"/>
    <w:rsid w:val="00C541A2"/>
    <w:rsid w:val="00C54271"/>
    <w:rsid w:val="00C55FF8"/>
    <w:rsid w:val="00C57536"/>
    <w:rsid w:val="00C577AB"/>
    <w:rsid w:val="00C63D75"/>
    <w:rsid w:val="00C64D94"/>
    <w:rsid w:val="00C651B9"/>
    <w:rsid w:val="00C6557A"/>
    <w:rsid w:val="00C666D0"/>
    <w:rsid w:val="00C67535"/>
    <w:rsid w:val="00C6782C"/>
    <w:rsid w:val="00C707D2"/>
    <w:rsid w:val="00C71597"/>
    <w:rsid w:val="00C74221"/>
    <w:rsid w:val="00C75D11"/>
    <w:rsid w:val="00C77178"/>
    <w:rsid w:val="00C775EB"/>
    <w:rsid w:val="00C80734"/>
    <w:rsid w:val="00C81D67"/>
    <w:rsid w:val="00C83157"/>
    <w:rsid w:val="00C833FF"/>
    <w:rsid w:val="00C84521"/>
    <w:rsid w:val="00C85517"/>
    <w:rsid w:val="00C85846"/>
    <w:rsid w:val="00C85AB1"/>
    <w:rsid w:val="00C873B9"/>
    <w:rsid w:val="00C96B4C"/>
    <w:rsid w:val="00CA061F"/>
    <w:rsid w:val="00CA1F96"/>
    <w:rsid w:val="00CA2CDC"/>
    <w:rsid w:val="00CA55F8"/>
    <w:rsid w:val="00CA581D"/>
    <w:rsid w:val="00CA63EC"/>
    <w:rsid w:val="00CB0E72"/>
    <w:rsid w:val="00CB22A3"/>
    <w:rsid w:val="00CB4753"/>
    <w:rsid w:val="00CB4BAA"/>
    <w:rsid w:val="00CB4F7A"/>
    <w:rsid w:val="00CB6A3B"/>
    <w:rsid w:val="00CB776F"/>
    <w:rsid w:val="00CC0CA4"/>
    <w:rsid w:val="00CC1162"/>
    <w:rsid w:val="00CC17B2"/>
    <w:rsid w:val="00CC3816"/>
    <w:rsid w:val="00CC3AA6"/>
    <w:rsid w:val="00CC4771"/>
    <w:rsid w:val="00CC4AD7"/>
    <w:rsid w:val="00CC4BBB"/>
    <w:rsid w:val="00CC5913"/>
    <w:rsid w:val="00CD0F6C"/>
    <w:rsid w:val="00CD191A"/>
    <w:rsid w:val="00CD376C"/>
    <w:rsid w:val="00CD4C5D"/>
    <w:rsid w:val="00CD5148"/>
    <w:rsid w:val="00CD6EF6"/>
    <w:rsid w:val="00CD78C3"/>
    <w:rsid w:val="00CE09E2"/>
    <w:rsid w:val="00CE2DE2"/>
    <w:rsid w:val="00CE3367"/>
    <w:rsid w:val="00CE33B2"/>
    <w:rsid w:val="00CE3C3B"/>
    <w:rsid w:val="00CE468E"/>
    <w:rsid w:val="00CE6366"/>
    <w:rsid w:val="00CE7146"/>
    <w:rsid w:val="00CF0240"/>
    <w:rsid w:val="00CF0C5F"/>
    <w:rsid w:val="00CF13A2"/>
    <w:rsid w:val="00CF16AB"/>
    <w:rsid w:val="00CF32EF"/>
    <w:rsid w:val="00CF5AB7"/>
    <w:rsid w:val="00CF63E2"/>
    <w:rsid w:val="00CF6C30"/>
    <w:rsid w:val="00D010E5"/>
    <w:rsid w:val="00D0321D"/>
    <w:rsid w:val="00D03AE6"/>
    <w:rsid w:val="00D03D02"/>
    <w:rsid w:val="00D05D90"/>
    <w:rsid w:val="00D1035F"/>
    <w:rsid w:val="00D10430"/>
    <w:rsid w:val="00D11CC3"/>
    <w:rsid w:val="00D1413B"/>
    <w:rsid w:val="00D2147B"/>
    <w:rsid w:val="00D22E57"/>
    <w:rsid w:val="00D23441"/>
    <w:rsid w:val="00D252CA"/>
    <w:rsid w:val="00D2703A"/>
    <w:rsid w:val="00D31B0C"/>
    <w:rsid w:val="00D32E02"/>
    <w:rsid w:val="00D3658B"/>
    <w:rsid w:val="00D378C2"/>
    <w:rsid w:val="00D40829"/>
    <w:rsid w:val="00D40992"/>
    <w:rsid w:val="00D410A6"/>
    <w:rsid w:val="00D4262D"/>
    <w:rsid w:val="00D43577"/>
    <w:rsid w:val="00D43681"/>
    <w:rsid w:val="00D4496F"/>
    <w:rsid w:val="00D4723D"/>
    <w:rsid w:val="00D52773"/>
    <w:rsid w:val="00D528DB"/>
    <w:rsid w:val="00D52F6A"/>
    <w:rsid w:val="00D61316"/>
    <w:rsid w:val="00D630B7"/>
    <w:rsid w:val="00D66F0F"/>
    <w:rsid w:val="00D7205C"/>
    <w:rsid w:val="00D72FCA"/>
    <w:rsid w:val="00D753FA"/>
    <w:rsid w:val="00D7705E"/>
    <w:rsid w:val="00D80105"/>
    <w:rsid w:val="00D82E5A"/>
    <w:rsid w:val="00D83A3E"/>
    <w:rsid w:val="00D84936"/>
    <w:rsid w:val="00D84BE9"/>
    <w:rsid w:val="00D853F1"/>
    <w:rsid w:val="00D87F65"/>
    <w:rsid w:val="00D90169"/>
    <w:rsid w:val="00D93411"/>
    <w:rsid w:val="00D93A54"/>
    <w:rsid w:val="00D93FAB"/>
    <w:rsid w:val="00DA06DA"/>
    <w:rsid w:val="00DA0F0B"/>
    <w:rsid w:val="00DA2012"/>
    <w:rsid w:val="00DA31B7"/>
    <w:rsid w:val="00DA3A7E"/>
    <w:rsid w:val="00DA3B28"/>
    <w:rsid w:val="00DA45FE"/>
    <w:rsid w:val="00DB0370"/>
    <w:rsid w:val="00DB078D"/>
    <w:rsid w:val="00DB1F8B"/>
    <w:rsid w:val="00DB4D06"/>
    <w:rsid w:val="00DB4E5D"/>
    <w:rsid w:val="00DB5FDE"/>
    <w:rsid w:val="00DC0C8A"/>
    <w:rsid w:val="00DC0FF5"/>
    <w:rsid w:val="00DC1422"/>
    <w:rsid w:val="00DC2EFE"/>
    <w:rsid w:val="00DC3C08"/>
    <w:rsid w:val="00DC549C"/>
    <w:rsid w:val="00DD0EC2"/>
    <w:rsid w:val="00DD3621"/>
    <w:rsid w:val="00DE0338"/>
    <w:rsid w:val="00DE1CB8"/>
    <w:rsid w:val="00DE3955"/>
    <w:rsid w:val="00DE40A1"/>
    <w:rsid w:val="00DE7870"/>
    <w:rsid w:val="00DF0A3E"/>
    <w:rsid w:val="00DF2081"/>
    <w:rsid w:val="00DF4505"/>
    <w:rsid w:val="00DF5DE1"/>
    <w:rsid w:val="00E00642"/>
    <w:rsid w:val="00E01BE5"/>
    <w:rsid w:val="00E04E1E"/>
    <w:rsid w:val="00E0520B"/>
    <w:rsid w:val="00E05692"/>
    <w:rsid w:val="00E05E2E"/>
    <w:rsid w:val="00E103B9"/>
    <w:rsid w:val="00E115DF"/>
    <w:rsid w:val="00E13075"/>
    <w:rsid w:val="00E132E8"/>
    <w:rsid w:val="00E13327"/>
    <w:rsid w:val="00E15701"/>
    <w:rsid w:val="00E16398"/>
    <w:rsid w:val="00E24498"/>
    <w:rsid w:val="00E26810"/>
    <w:rsid w:val="00E301D8"/>
    <w:rsid w:val="00E313DF"/>
    <w:rsid w:val="00E34693"/>
    <w:rsid w:val="00E35E71"/>
    <w:rsid w:val="00E3659C"/>
    <w:rsid w:val="00E36E11"/>
    <w:rsid w:val="00E37A6B"/>
    <w:rsid w:val="00E41AE8"/>
    <w:rsid w:val="00E427DE"/>
    <w:rsid w:val="00E42F02"/>
    <w:rsid w:val="00E44E8B"/>
    <w:rsid w:val="00E45259"/>
    <w:rsid w:val="00E56D99"/>
    <w:rsid w:val="00E57802"/>
    <w:rsid w:val="00E60E39"/>
    <w:rsid w:val="00E624D9"/>
    <w:rsid w:val="00E63C1F"/>
    <w:rsid w:val="00E67488"/>
    <w:rsid w:val="00E70064"/>
    <w:rsid w:val="00E700F1"/>
    <w:rsid w:val="00E7322D"/>
    <w:rsid w:val="00E73243"/>
    <w:rsid w:val="00E740EA"/>
    <w:rsid w:val="00E751BE"/>
    <w:rsid w:val="00E80ED0"/>
    <w:rsid w:val="00E811BC"/>
    <w:rsid w:val="00E902EE"/>
    <w:rsid w:val="00E9373E"/>
    <w:rsid w:val="00E95188"/>
    <w:rsid w:val="00EA20DF"/>
    <w:rsid w:val="00EA249F"/>
    <w:rsid w:val="00EA42E8"/>
    <w:rsid w:val="00EA4BEA"/>
    <w:rsid w:val="00EB138B"/>
    <w:rsid w:val="00EB2E69"/>
    <w:rsid w:val="00EB4314"/>
    <w:rsid w:val="00EC0399"/>
    <w:rsid w:val="00EC1FBE"/>
    <w:rsid w:val="00EC3A33"/>
    <w:rsid w:val="00EC3C9C"/>
    <w:rsid w:val="00EC465C"/>
    <w:rsid w:val="00EC5F42"/>
    <w:rsid w:val="00EC7D32"/>
    <w:rsid w:val="00ED14F8"/>
    <w:rsid w:val="00ED3186"/>
    <w:rsid w:val="00ED546F"/>
    <w:rsid w:val="00ED6B67"/>
    <w:rsid w:val="00ED772B"/>
    <w:rsid w:val="00EE19CB"/>
    <w:rsid w:val="00EE26FF"/>
    <w:rsid w:val="00EE3EA6"/>
    <w:rsid w:val="00EE43D3"/>
    <w:rsid w:val="00EE5032"/>
    <w:rsid w:val="00EE5096"/>
    <w:rsid w:val="00EE55B0"/>
    <w:rsid w:val="00EE65B8"/>
    <w:rsid w:val="00EE694E"/>
    <w:rsid w:val="00EE7D30"/>
    <w:rsid w:val="00EF0272"/>
    <w:rsid w:val="00EF3A19"/>
    <w:rsid w:val="00EF3B96"/>
    <w:rsid w:val="00EF58E4"/>
    <w:rsid w:val="00EF662D"/>
    <w:rsid w:val="00EF6DE9"/>
    <w:rsid w:val="00F06551"/>
    <w:rsid w:val="00F07AB2"/>
    <w:rsid w:val="00F07EF3"/>
    <w:rsid w:val="00F10BE3"/>
    <w:rsid w:val="00F11DB4"/>
    <w:rsid w:val="00F14695"/>
    <w:rsid w:val="00F14B2E"/>
    <w:rsid w:val="00F17FA3"/>
    <w:rsid w:val="00F21606"/>
    <w:rsid w:val="00F21C15"/>
    <w:rsid w:val="00F220B4"/>
    <w:rsid w:val="00F22BC2"/>
    <w:rsid w:val="00F25177"/>
    <w:rsid w:val="00F253FA"/>
    <w:rsid w:val="00F329FC"/>
    <w:rsid w:val="00F32B64"/>
    <w:rsid w:val="00F33FE6"/>
    <w:rsid w:val="00F3500F"/>
    <w:rsid w:val="00F36373"/>
    <w:rsid w:val="00F41A5B"/>
    <w:rsid w:val="00F41ADF"/>
    <w:rsid w:val="00F4279F"/>
    <w:rsid w:val="00F508FD"/>
    <w:rsid w:val="00F512F6"/>
    <w:rsid w:val="00F52638"/>
    <w:rsid w:val="00F532C6"/>
    <w:rsid w:val="00F53F43"/>
    <w:rsid w:val="00F55799"/>
    <w:rsid w:val="00F563CA"/>
    <w:rsid w:val="00F62663"/>
    <w:rsid w:val="00F64D18"/>
    <w:rsid w:val="00F657C6"/>
    <w:rsid w:val="00F65DE9"/>
    <w:rsid w:val="00F6634A"/>
    <w:rsid w:val="00F6737F"/>
    <w:rsid w:val="00F67472"/>
    <w:rsid w:val="00F67D04"/>
    <w:rsid w:val="00F7188E"/>
    <w:rsid w:val="00F720EB"/>
    <w:rsid w:val="00F747AA"/>
    <w:rsid w:val="00F751AA"/>
    <w:rsid w:val="00F75B2C"/>
    <w:rsid w:val="00F80514"/>
    <w:rsid w:val="00F837AC"/>
    <w:rsid w:val="00F83BB0"/>
    <w:rsid w:val="00F8498D"/>
    <w:rsid w:val="00F84993"/>
    <w:rsid w:val="00F857F6"/>
    <w:rsid w:val="00F86DB5"/>
    <w:rsid w:val="00F9061F"/>
    <w:rsid w:val="00F91DEC"/>
    <w:rsid w:val="00F92201"/>
    <w:rsid w:val="00F9273A"/>
    <w:rsid w:val="00F94A44"/>
    <w:rsid w:val="00F95F5F"/>
    <w:rsid w:val="00F96F94"/>
    <w:rsid w:val="00FA0188"/>
    <w:rsid w:val="00FA04B0"/>
    <w:rsid w:val="00FA1025"/>
    <w:rsid w:val="00FA1188"/>
    <w:rsid w:val="00FA2825"/>
    <w:rsid w:val="00FA3887"/>
    <w:rsid w:val="00FA4003"/>
    <w:rsid w:val="00FA478C"/>
    <w:rsid w:val="00FA68B9"/>
    <w:rsid w:val="00FA731D"/>
    <w:rsid w:val="00FA7569"/>
    <w:rsid w:val="00FA7A93"/>
    <w:rsid w:val="00FB0FD3"/>
    <w:rsid w:val="00FB3A58"/>
    <w:rsid w:val="00FB5287"/>
    <w:rsid w:val="00FB7F6D"/>
    <w:rsid w:val="00FC7146"/>
    <w:rsid w:val="00FC760C"/>
    <w:rsid w:val="00FC79FB"/>
    <w:rsid w:val="00FD06F8"/>
    <w:rsid w:val="00FD2338"/>
    <w:rsid w:val="00FD3D86"/>
    <w:rsid w:val="00FD4857"/>
    <w:rsid w:val="00FE39BD"/>
    <w:rsid w:val="00FE7465"/>
    <w:rsid w:val="00FF6104"/>
    <w:rsid w:val="00FF672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C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06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061F"/>
    <w:rPr>
      <w:rFonts w:ascii="Calibri" w:eastAsia="Calibri" w:hAnsi="Calibri" w:cs="Times New Roman"/>
    </w:rPr>
  </w:style>
  <w:style w:type="character" w:styleId="a5">
    <w:name w:val="page number"/>
    <w:basedOn w:val="a0"/>
    <w:rsid w:val="00CA061F"/>
  </w:style>
  <w:style w:type="table" w:styleId="a6">
    <w:name w:val="Table Grid"/>
    <w:basedOn w:val="a1"/>
    <w:rsid w:val="004D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C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922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7C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259"/>
    <w:pPr>
      <w:ind w:left="720"/>
      <w:contextualSpacing/>
    </w:pPr>
  </w:style>
  <w:style w:type="paragraph" w:customStyle="1" w:styleId="ConsNormal">
    <w:name w:val="ConsNormal"/>
    <w:rsid w:val="005B28D9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rsid w:val="00EE3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A1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C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06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061F"/>
    <w:rPr>
      <w:rFonts w:ascii="Calibri" w:eastAsia="Calibri" w:hAnsi="Calibri" w:cs="Times New Roman"/>
    </w:rPr>
  </w:style>
  <w:style w:type="character" w:styleId="a5">
    <w:name w:val="page number"/>
    <w:basedOn w:val="a0"/>
    <w:rsid w:val="00CA061F"/>
  </w:style>
  <w:style w:type="table" w:styleId="a6">
    <w:name w:val="Table Grid"/>
    <w:basedOn w:val="a1"/>
    <w:rsid w:val="004D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C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922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7C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259"/>
    <w:pPr>
      <w:ind w:left="720"/>
      <w:contextualSpacing/>
    </w:pPr>
  </w:style>
  <w:style w:type="paragraph" w:customStyle="1" w:styleId="ConsNormal">
    <w:name w:val="ConsNormal"/>
    <w:rsid w:val="005B28D9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rsid w:val="00EE3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A1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3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7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3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4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3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08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96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34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463C-8878-467B-BE98-8316BF54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7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2018-05-04T01:17:00Z</cp:lastPrinted>
  <dcterms:created xsi:type="dcterms:W3CDTF">2013-03-22T01:10:00Z</dcterms:created>
  <dcterms:modified xsi:type="dcterms:W3CDTF">2018-05-04T01:48:00Z</dcterms:modified>
</cp:coreProperties>
</file>